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5A" w:rsidRPr="0085271B" w:rsidRDefault="002C0B5A" w:rsidP="0085271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5271B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Права и обязанности опекунов и попечителей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Родители ребенка или лица, их заменяющие,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Права и обязанности опекунов и попечителей определяются гражданским законодательством.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Попечитель может выступать в качестве законного представителя своего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Попечители несовершеннолетних граждан оказывают подопечным содействие в осуществлении ими своих прав и исполнении своих обязанностей, а также охраняют их от злоупотреблений со стороны третьих лиц.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При временном отсутствии подопечного по месту жительства, в частности в связи с учебой или пребыванием в медицинской организации, 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271B">
        <w:rPr>
          <w:rFonts w:ascii="Times New Roman" w:hAnsi="Times New Roman" w:cs="Times New Roman"/>
          <w:b/>
          <w:color w:val="002060"/>
          <w:sz w:val="28"/>
          <w:szCs w:val="28"/>
        </w:rPr>
        <w:t>Опекуны (попечители), приемные родители обязаны: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Заботится о содержании подопечных (т.е. предоставлять им питание, одежду и т.п.).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Обеспечивать подопечного уходом и лечением.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Заботиться о воспитании ребенка (о его психическом, духовном и нравственном развитии) (опекун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попечительства).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 xml:space="preserve">Обеспечить получение ребенком основного общего </w:t>
      </w:r>
      <w:proofErr w:type="gramStart"/>
      <w:r w:rsidRPr="0085271B">
        <w:rPr>
          <w:rFonts w:ascii="Times New Roman" w:hAnsi="Times New Roman" w:cs="Times New Roman"/>
          <w:sz w:val="28"/>
          <w:szCs w:val="28"/>
        </w:rPr>
        <w:t>образования;</w:t>
      </w:r>
      <w:r w:rsidRPr="0085271B">
        <w:rPr>
          <w:rFonts w:ascii="Times New Roman" w:hAnsi="Times New Roman" w:cs="Times New Roman"/>
          <w:sz w:val="28"/>
          <w:szCs w:val="28"/>
        </w:rPr>
        <w:br/>
        <w:t>опекун</w:t>
      </w:r>
      <w:proofErr w:type="gramEnd"/>
      <w:r w:rsidRPr="0085271B">
        <w:rPr>
          <w:rFonts w:ascii="Times New Roman" w:hAnsi="Times New Roman" w:cs="Times New Roman"/>
          <w:sz w:val="28"/>
          <w:szCs w:val="28"/>
        </w:rPr>
        <w:t xml:space="preserve"> или попечитель имеет право выбора образовательного учреждения и формы обучения ребенка с учетом мнения ребенка до получения им общего образования. Заботиться о здоровье ребенка и о его физическом развитии.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lastRenderedPageBreak/>
        <w:t>Заботиться об общении ребенка с его родственниками и регулировать порядок общения.</w:t>
      </w:r>
    </w:p>
    <w:p w:rsidR="002C0B5A" w:rsidRPr="0085271B" w:rsidRDefault="002C0B5A" w:rsidP="0085271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Представлять и защищать права и интересы ребенка.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Это фактические действия, которые в соответствии со статьей 36 Гражданского Кодекса Российской Федерации обязаны совершать опекуны и попечители несовершеннолетних. Юридические действия опекунов (попечителей) направлены на защиту прав и охраняемых законом интересов подопечных.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271B">
        <w:rPr>
          <w:rFonts w:ascii="Times New Roman" w:hAnsi="Times New Roman" w:cs="Times New Roman"/>
          <w:b/>
          <w:color w:val="002060"/>
          <w:sz w:val="28"/>
          <w:szCs w:val="28"/>
        </w:rPr>
        <w:t>Опекуны и попечители обязаны защищать интересы подопечных, а, следовательно, имеют право и обязаны: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Подавать заявления о выплате причитающихся подопечному пособий, пенсий;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Подавать исковые заявления в суд о взыскании алиментов с лиц, обязанных по закону содержать подопечного;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Принимать меры по защите прав собственности подопечного (подавать иски об истребовании его имущества из чужого незаконного владения, о признании права собственности и прочие);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и попечитель обязаны заботиться о переданном им имуществе подопечных как о своем собственном, не допускать уменьшения стоимости имущества подопечного и способствовать извлечению из него доходов.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Предъявлять требования о возмещении вреда, причиненного здоровью подопечного или его имуществу, о компенсации морального вреда, причиненного подопечному;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Обращаться в лечебные, учебные и иные учреждения с целью получения подопечным медицинских, образовательных и прочих услуг как на безвозмездной, так и на возмездной основе;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Защищать жилищные права подопечного путем подачи исков о его вселении, о выселении лиц, не имеющих права проживать в жилом помещении подопечного, подачи заявления о предоставлении подопечному жилого помещения и пр.;</w:t>
      </w:r>
    </w:p>
    <w:p w:rsidR="002C0B5A" w:rsidRPr="0085271B" w:rsidRDefault="002C0B5A" w:rsidP="0085271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Обращаться с заявлением ко всем другим гражданам, организациям, органам государственной власти и местного самоуправления, должностным лицам в случаях нарушения прав подопечного или при угрозе такого нарушения.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271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Опекуны и попечители не вправе: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пользование;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Предоставлять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или попечитель не вправе препятствовать общению ребенка с его родителями и другими родственниками, за исключением случаев, если такое общение не отвечает интересам ребенка.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не вправе заключать кредитный договор и договор займа от имени подопечного, выступающего заемщиком, а попечитель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помещением.</w:t>
      </w:r>
      <w:r w:rsidRPr="0085271B">
        <w:rPr>
          <w:rFonts w:ascii="Times New Roman" w:hAnsi="Times New Roman" w:cs="Times New Roman"/>
          <w:sz w:val="28"/>
          <w:szCs w:val="28"/>
        </w:rPr>
        <w:br/>
        <w:t>Кредитный договор, договор займа от имени подопечного в указанных случаях заключаются с предварительного разрешения органа опеки и попечительства.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не вправе заключать договор о передаче имущества подопечного в пользование, а попечитель не вправе давать согласие на заключение такого договора, если срок пользования имуществом превышает пять лет.</w:t>
      </w:r>
      <w:r w:rsidRPr="0085271B">
        <w:rPr>
          <w:rFonts w:ascii="Times New Roman" w:hAnsi="Times New Roman" w:cs="Times New Roman"/>
          <w:sz w:val="28"/>
          <w:szCs w:val="28"/>
        </w:rPr>
        <w:br/>
        <w:t>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обстоятельств, свидетельствующих об особой выгоде такого договора, если федеральным законом не установлен иной предельный срок.</w:t>
      </w:r>
    </w:p>
    <w:p w:rsidR="002C0B5A" w:rsidRPr="0085271B" w:rsidRDefault="002C0B5A" w:rsidP="0085271B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 xml:space="preserve">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подопечного внаем, в аренду, в </w:t>
      </w:r>
      <w:r w:rsidRPr="0085271B">
        <w:rPr>
          <w:rFonts w:ascii="Times New Roman" w:hAnsi="Times New Roman" w:cs="Times New Roman"/>
          <w:sz w:val="28"/>
          <w:szCs w:val="28"/>
        </w:rPr>
        <w:lastRenderedPageBreak/>
        <w:t>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 уменьшение стоимости имущества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271B">
        <w:rPr>
          <w:rFonts w:ascii="Times New Roman" w:hAnsi="Times New Roman" w:cs="Times New Roman"/>
          <w:b/>
          <w:color w:val="002060"/>
          <w:sz w:val="28"/>
          <w:szCs w:val="28"/>
        </w:rPr>
        <w:t>Опекуны и попечители вправе:</w:t>
      </w:r>
    </w:p>
    <w:p w:rsidR="002C0B5A" w:rsidRPr="0085271B" w:rsidRDefault="002C0B5A" w:rsidP="0085271B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</w:t>
      </w:r>
    </w:p>
    <w:p w:rsidR="002C0B5A" w:rsidRPr="0085271B" w:rsidRDefault="002C0B5A" w:rsidP="0085271B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 вправе вносить денежные средства подопечного, а попечитель вправе давать согласие на внесение денежных средств подопечного только в кредитные организации, не менее половины акций (долей) которых принадлежат Российской Федерации.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Любые действия (бездействие)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В случае если опекун или попечитель не подчиняется решению органа опеки и попечительства, родители или другие родственники либо усыновители ребенка вправе обратиться в суд с требованием о защите прав и законных интересов ребенка и (или) своих прав и законных интересов.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lastRenderedPageBreak/>
        <w:t>Неисполнение решения суда является основанием для отстранения опекуна или попечителя от исполнения возложенных на них обязанностей.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85271B">
        <w:rPr>
          <w:rFonts w:ascii="Times New Roman" w:hAnsi="Times New Roman" w:cs="Times New Roman"/>
          <w:b/>
          <w:color w:val="002060"/>
          <w:sz w:val="28"/>
          <w:szCs w:val="28"/>
        </w:rPr>
        <w:t>Ответственность опекунов и попечителей:</w:t>
      </w:r>
    </w:p>
    <w:bookmarkEnd w:id="0"/>
    <w:p w:rsidR="002C0B5A" w:rsidRPr="0085271B" w:rsidRDefault="002C0B5A" w:rsidP="008527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Опекуны несут ответственность по сделкам, совершенным от имени подопечных.</w:t>
      </w:r>
    </w:p>
    <w:p w:rsidR="002C0B5A" w:rsidRPr="0085271B" w:rsidRDefault="002C0B5A" w:rsidP="008527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Опекуны и попечители отвечают за вред, причиненный по их вине личности или имуществу подопечного.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подопечному.</w:t>
      </w:r>
    </w:p>
    <w:p w:rsidR="002C0B5A" w:rsidRPr="0085271B" w:rsidRDefault="002C0B5A" w:rsidP="0085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B">
        <w:rPr>
          <w:rFonts w:ascii="Times New Roman" w:hAnsi="Times New Roman" w:cs="Times New Roman"/>
          <w:sz w:val="28"/>
          <w:szCs w:val="28"/>
        </w:rPr>
        <w:t>Опекуны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D81331" w:rsidRDefault="00D81331"/>
    <w:sectPr w:rsidR="00D81331" w:rsidSect="00AC60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7115"/>
    <w:multiLevelType w:val="multilevel"/>
    <w:tmpl w:val="26D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6E3BA3"/>
    <w:multiLevelType w:val="multilevel"/>
    <w:tmpl w:val="340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8F4481"/>
    <w:multiLevelType w:val="multilevel"/>
    <w:tmpl w:val="7E3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A95EE1"/>
    <w:multiLevelType w:val="multilevel"/>
    <w:tmpl w:val="685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0A063C"/>
    <w:multiLevelType w:val="multilevel"/>
    <w:tmpl w:val="D9C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6"/>
    <w:rsid w:val="002C0B5A"/>
    <w:rsid w:val="00574A26"/>
    <w:rsid w:val="0085271B"/>
    <w:rsid w:val="00AC6078"/>
    <w:rsid w:val="00D8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3126-B86A-4C4E-A91F-FDCC6FA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6</cp:revision>
  <cp:lastPrinted>2025-04-25T08:51:00Z</cp:lastPrinted>
  <dcterms:created xsi:type="dcterms:W3CDTF">2025-04-25T08:49:00Z</dcterms:created>
  <dcterms:modified xsi:type="dcterms:W3CDTF">2026-01-22T02:21:00Z</dcterms:modified>
</cp:coreProperties>
</file>