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r w:rsidRPr="002834CB">
        <w:rPr>
          <w:rFonts w:ascii="Times New Roman" w:hAnsi="Times New Roman" w:cs="Times New Roman"/>
          <w:b/>
          <w:sz w:val="28"/>
          <w:szCs w:val="28"/>
        </w:rPr>
        <w:t>Памятка для родителей по предупреждению самовольных уходов детей из дома</w:t>
      </w:r>
    </w:p>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r w:rsidRPr="002834CB">
        <w:rPr>
          <w:rFonts w:ascii="Times New Roman" w:hAnsi="Times New Roman" w:cs="Times New Roman"/>
          <w:b/>
          <w:sz w:val="28"/>
          <w:szCs w:val="28"/>
        </w:rPr>
        <w:t>Действия законных представителей детей по предупреждению самовольных уходов, в том числе пропажи детей.</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1. Располагать информацией о местонахождении ребенка в течение дня;</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2. Не разрешать несовершеннолетним находиться в общественных местах, в том числе на улицах, стадионах, в парках, скверах, транспортных средствах общего пользования и др. без сопровождения родителей (лиц, их заменяющих) или лиц, осуществляющих мероприятия с участием детей позднее 22 часов;</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3. Обращать внимание на окружение ребенка, а также контактировать с его друзьями и знакомыми, знать адреса и телефоны;</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4. Планировать и организовывать досуг несовершеннолетних.</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5. Провести с детьми разъяснительные беседы на следующие темы:</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 что необходимо делать, если возник пожар;</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 безопасность на дороге, в лесу, на воде;</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 общение с незнакомыми людьми;</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 нахождение дома без взрослых и т.п.</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6. Сделать несмываемые метки на одежде ребенка, содержащие информацию о нем для облегчения поиска в случае пропажи.</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r w:rsidRPr="002834CB">
        <w:rPr>
          <w:rFonts w:ascii="Times New Roman" w:hAnsi="Times New Roman" w:cs="Times New Roman"/>
          <w:b/>
          <w:sz w:val="28"/>
          <w:szCs w:val="28"/>
        </w:rPr>
        <w:t>Действия законных представителей детей в случаях самовольных уходов, в том числе пропажи детей:</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Законным представителям необходимо:</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1. При задержке ребенка более часа от назначенного времени возращения:</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 обзвонить друзей, знакомых, родных, к которым мог пойти ребенок;</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 обзвонить близлежащие больницы, справочную «Скорой помощи», органы полиции, поставить в известность органы опеки.</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2. В случае не обнаружения ребенка после выполнения действий п.1 сделать письменное заявление в органы полиции, по месту проживания.</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3. При обнаружении пропавшего ребенка сообщить в органы полиции о его возвращении.</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8"/>
          <w:szCs w:val="28"/>
        </w:rPr>
      </w:pPr>
    </w:p>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r w:rsidRPr="002834CB">
        <w:rPr>
          <w:rFonts w:ascii="Times New Roman" w:hAnsi="Times New Roman" w:cs="Times New Roman"/>
          <w:b/>
          <w:sz w:val="28"/>
          <w:szCs w:val="28"/>
        </w:rPr>
        <w:t>Памятка для родителей</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Самовольный уход ребенка из семьи.</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Как избежать?</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Контактная информация организаций привлекаемых в случае розыска детей:</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Диспетчерская служба полиции – 02, с моб. тел. – 112;</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Управление опеки и попечительства 3-17-31</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Чаще всего поводом уйти из дома становится игнорирование потребностей ребёнка, в основе которого лежит отсутствие взаимопонимания с родителями. В основном, уходят подростки 10-17 лет.</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Традиционно подростковый возраст считается трудным периодом, когда подросток, несмотря на внешнюю браваду, грубость и агрессивность, на самом деле крайне раним и беззащитен.</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r w:rsidRPr="002834CB">
        <w:rPr>
          <w:rFonts w:ascii="Times New Roman" w:hAnsi="Times New Roman" w:cs="Times New Roman"/>
          <w:b/>
          <w:sz w:val="28"/>
          <w:szCs w:val="28"/>
        </w:rPr>
        <w:t>К основным причинам самовольного ухода подростков из дома можно отнести:</w:t>
      </w:r>
    </w:p>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b/>
          <w:sz w:val="28"/>
          <w:szCs w:val="28"/>
        </w:rPr>
      </w:pPr>
      <w:r w:rsidRPr="002834CB">
        <w:rPr>
          <w:rFonts w:ascii="Times New Roman" w:hAnsi="Times New Roman" w:cs="Times New Roman"/>
          <w:b/>
          <w:sz w:val="28"/>
          <w:szCs w:val="28"/>
        </w:rPr>
        <w:t>· Любопытство, стремление познать и испытать как можно больше</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 и к исследованию новых ощущений через любые формы отклоняющегося поведения.</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8"/>
          <w:szCs w:val="28"/>
        </w:rPr>
      </w:pPr>
    </w:p>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r w:rsidRPr="002834CB">
        <w:rPr>
          <w:rFonts w:ascii="Times New Roman" w:hAnsi="Times New Roman" w:cs="Times New Roman"/>
          <w:b/>
          <w:sz w:val="28"/>
          <w:szCs w:val="28"/>
        </w:rPr>
        <w:t>Профилактические меры:</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 xml:space="preserve"> Организуйте свободное время ребёнка, в котором ему представится возможность удовлетворять свое любопытство через исследование себя, разных сторон жизни, мира, природы и т. д.</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8"/>
          <w:szCs w:val="28"/>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b/>
          <w:sz w:val="28"/>
          <w:szCs w:val="28"/>
        </w:rPr>
      </w:pPr>
      <w:r w:rsidRPr="002834CB">
        <w:rPr>
          <w:rFonts w:ascii="Times New Roman" w:hAnsi="Times New Roman" w:cs="Times New Roman"/>
          <w:b/>
          <w:sz w:val="28"/>
          <w:szCs w:val="28"/>
        </w:rPr>
        <w:t>· Переживание «драйва»</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«с кем-то, но не со мной».</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Дети весьма отстраненно воспринимают аргументы о том, что «когда-то в будущем» они могут жестоко поплатиться своим здоровьем.</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К этому можно добавить стремление переживать напряжение определенного страха. Им хочется переживать нечто подобное, радостно-ужасное по-настоящему.</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r w:rsidRPr="002834CB">
        <w:rPr>
          <w:rFonts w:ascii="Times New Roman" w:hAnsi="Times New Roman" w:cs="Times New Roman"/>
          <w:b/>
          <w:sz w:val="28"/>
          <w:szCs w:val="28"/>
        </w:rPr>
        <w:t>Профилактические меры:</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1. Стимулируйте ребёнка участвовать в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преодоления собственного страха. Конечно, переживание подобного полезного «драйва» легко найти в спорте. Кроме того, в спорте можно разрядить социально приемлемым способом накопившееся напряжение.</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b/>
          <w:sz w:val="24"/>
          <w:szCs w:val="24"/>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b/>
          <w:sz w:val="28"/>
          <w:szCs w:val="28"/>
        </w:rPr>
      </w:pPr>
      <w:r w:rsidRPr="002834CB">
        <w:rPr>
          <w:rFonts w:ascii="Times New Roman" w:hAnsi="Times New Roman" w:cs="Times New Roman"/>
          <w:b/>
          <w:sz w:val="28"/>
          <w:szCs w:val="28"/>
        </w:rPr>
        <w:t>· Скука</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b/>
          <w:sz w:val="24"/>
          <w:szCs w:val="24"/>
        </w:rPr>
        <w:t xml:space="preserve">Скука </w:t>
      </w:r>
      <w:r w:rsidRPr="002834CB">
        <w:rPr>
          <w:rFonts w:ascii="Times New Roman" w:hAnsi="Times New Roman" w:cs="Times New Roman"/>
          <w:sz w:val="24"/>
          <w:szCs w:val="24"/>
        </w:rPr>
        <w:t>- это тяжелое эмоциональное состояние. И к подобному состоянию нужно относиться так же серьезно, как, например мы относимся к депрессии. Чем может быть вызвано такое состояние? Чаще всего скука это следствие какой-либо из описанных ниже причин:</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1. Отсутствие смысла жизни</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-полученных в детстве психических травм, в том числе от пережитых трагедий, насилия, жестокого обращения;</w:t>
      </w:r>
    </w:p>
    <w:p w:rsidR="007A4001"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-тяжелых разочарований (например, предательство близких людей);</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-чрезмерного баловства, когда ребенок просто не успевает чего-то по-настоящему захотеть - у него всегда всего слишком много;</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-чрезмерной критичности взрослых.</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2. Хроническое неудовлетворение важных, базовых потребностей: в уважении, любви, принятии значимых людей.</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3. Жизнь «пока»: 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4. Неразвитость творческих способностей -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r w:rsidRPr="002834CB">
        <w:rPr>
          <w:rFonts w:ascii="Times New Roman" w:hAnsi="Times New Roman" w:cs="Times New Roman"/>
          <w:b/>
          <w:sz w:val="28"/>
          <w:szCs w:val="28"/>
        </w:rPr>
        <w:t>Профилактические меры:</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1. Создайте условия, при которых ребенок, имея все необходимое, все-таки должен добиваться осуществления некоторых желаний, совершать какую-то работу для получения вознаграждения.</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2. Научите ребенка мечтать и пробовать свои силы, помогать в достижениях. Создайте ситуацию успеха.</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3. Развивайте лидерские качества, уверенность ребёнка в себе.</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4. Развивайте в ребёнке творческие способности.</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5. 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b/>
          <w:sz w:val="28"/>
          <w:szCs w:val="28"/>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b/>
          <w:sz w:val="28"/>
          <w:szCs w:val="28"/>
        </w:rPr>
      </w:pPr>
      <w:r w:rsidRPr="002834CB">
        <w:rPr>
          <w:rFonts w:ascii="Times New Roman" w:hAnsi="Times New Roman" w:cs="Times New Roman"/>
          <w:b/>
          <w:sz w:val="28"/>
          <w:szCs w:val="28"/>
        </w:rPr>
        <w:t>· Принадлежность к социальной группе («Я как мои друзья»)</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Ребенок, 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значима для него симпатия сверстников, и тем менее он способен мыслить и действовать вопреки их мнению.</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lastRenderedPageBreak/>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r w:rsidRPr="002834CB">
        <w:rPr>
          <w:rFonts w:ascii="Times New Roman" w:hAnsi="Times New Roman" w:cs="Times New Roman"/>
          <w:b/>
          <w:sz w:val="28"/>
          <w:szCs w:val="28"/>
        </w:rPr>
        <w:t>Профилактические меры:</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1. Развивайте в ребёнке уверенность, положительное отношение к себе, принятие своих качеств, особенностей, отличительных черт.</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2. Научите ребёнка эффективным моделям противостояния негативному влиянию и независимому поведению в сложных социальных ситуациях.</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3. Развивайте в ребёнке физическую силу.</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4. Развивайте в ребёнке умение общаться.</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b/>
          <w:sz w:val="24"/>
          <w:szCs w:val="24"/>
        </w:rPr>
      </w:pPr>
    </w:p>
    <w:p w:rsidR="007A4001" w:rsidRPr="002834CB" w:rsidRDefault="007A4001" w:rsidP="002834CB">
      <w:pPr>
        <w:tabs>
          <w:tab w:val="left" w:pos="284"/>
          <w:tab w:val="left" w:pos="567"/>
          <w:tab w:val="left" w:pos="709"/>
        </w:tabs>
        <w:spacing w:after="0" w:line="240" w:lineRule="atLeast"/>
        <w:rPr>
          <w:rFonts w:ascii="Times New Roman" w:hAnsi="Times New Roman" w:cs="Times New Roman"/>
          <w:b/>
          <w:sz w:val="28"/>
          <w:szCs w:val="28"/>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b/>
          <w:sz w:val="28"/>
          <w:szCs w:val="28"/>
        </w:rPr>
      </w:pPr>
      <w:r w:rsidRPr="002834CB">
        <w:rPr>
          <w:rFonts w:ascii="Times New Roman" w:hAnsi="Times New Roman" w:cs="Times New Roman"/>
          <w:b/>
          <w:sz w:val="28"/>
          <w:szCs w:val="28"/>
        </w:rPr>
        <w:t>· Протест против родителей</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Дети бунтуют против родителей, их правил, установок, но на самом деле их зависимость от семьи еще очень велика.</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 у таких детей формируется стремление к саморазрушению.</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r w:rsidRPr="002834CB">
        <w:rPr>
          <w:rFonts w:ascii="Times New Roman" w:hAnsi="Times New Roman" w:cs="Times New Roman"/>
          <w:b/>
          <w:sz w:val="28"/>
          <w:szCs w:val="28"/>
        </w:rPr>
        <w:t>Профилактические меры:</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1. Моделируйте условия, метафорически воссоздающие жизненные ситуации, обращайте внимание на неотвратимость ответственности за любое свое решение и каждый поступок.</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2. Научите ребёнка самоанализу своих желаний и выборов: «Для чего я это делаю?»</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3. Научите подростка не агрессивному и в то же время уверенному отстаиванию своего мнения, умению сказать нет.</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8"/>
          <w:szCs w:val="28"/>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b/>
          <w:sz w:val="28"/>
          <w:szCs w:val="28"/>
        </w:rPr>
      </w:pPr>
      <w:r w:rsidRPr="002834CB">
        <w:rPr>
          <w:rFonts w:ascii="Times New Roman" w:hAnsi="Times New Roman" w:cs="Times New Roman"/>
          <w:b/>
          <w:sz w:val="28"/>
          <w:szCs w:val="28"/>
        </w:rPr>
        <w:t>· Стремление уйти от осознания несправедливости мира, разочарований (в том числе в любви), переживания тяжелой утраты (смерти любимых людей)</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Подростку свойственен максимализм. Часто мир представляется ему 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в себе: не видеть, не слышать, не думать, часто ищет способ перестать чувствовать противоречия в душе.</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8"/>
          <w:szCs w:val="28"/>
        </w:rPr>
      </w:pPr>
    </w:p>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r w:rsidRPr="002834CB">
        <w:rPr>
          <w:rFonts w:ascii="Times New Roman" w:hAnsi="Times New Roman" w:cs="Times New Roman"/>
          <w:b/>
          <w:sz w:val="28"/>
          <w:szCs w:val="28"/>
        </w:rPr>
        <w:t>Профилактические меры:</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1. Научите подростка видеть неоднозначность жизни и социальных явлений - в любом негативном явлении содержится позитивное зерно (предпосылка к позитивным мнениям), а в любом позитивном явлении есть предпосылка негативу.</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2. Поддержите подростка при переживании им горя, разочарования в любви.</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3. Оставьте дома, на видном месте информацию о работе телефонов доверия и кабинетов психолога. Объясните ребёнку: для чего люди ходят к психологу? Какие проблемы называют психологическими? Как обратиться к психологу?</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b/>
          <w:sz w:val="28"/>
          <w:szCs w:val="28"/>
        </w:rPr>
      </w:pPr>
      <w:r w:rsidRPr="002834CB">
        <w:rPr>
          <w:rFonts w:ascii="Times New Roman" w:hAnsi="Times New Roman" w:cs="Times New Roman"/>
          <w:b/>
          <w:sz w:val="28"/>
          <w:szCs w:val="28"/>
        </w:rPr>
        <w:t>· Замкнутый круг</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Мы начинаем отвергать новые качества подростка, желаем вернуть старые, детские: послушание, ласковость и т.д. И тогда уход из дома становится для них единственной возможностью выразить свой протест.</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Поэтому мы неадекватно реагируем на поведение подростка только для того, чтобы поддержать свою положительную самооценку.</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lastRenderedPageBreak/>
        <w:t>Мы совершаем ошибки не потому, что не любим своих детей, а потому, что не всегда знаем, как лучше поступить и часто не осознаем собственных побуждений.</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Дети бегут из дома, протестуя против невыносимых условий, которые мы им создаем, не желая считаться с мнением ребенка.</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Другая причина ухода ребенка от родителей - несправедливое наказание, неадекватное их проступку. Обида вскоре забывается, и подросток готов вернуться, но он боится наказания, которое непременно последует. Так круг замыкается.</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Чтобы избежать ненужных конфликтов и ухода детей из дома, старайтесь соблюдать следующие правила:</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 Не давайте подростку чрезмерных нагрузок, когда у него не остается времени даже для того, чтобы погулять во дворе. Не забывайте - он еще ребенок.</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 Если кто-то жалуется на поведение вашего ребенка, не спешите сразу его наказывать, выясните мотивы его поступков.</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 Выбирайте наказание, адекватное проступку.</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 Не наказывайте ребенка из-за того, что у вас плохое настроение или «для профилактики».</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 Будьте внимательны и справедливы к своим детям, решайте вместе их проблемы, и тогда ваш ребенок вряд ли убежит из дома.</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Когда ребенок начинает взрослеть, наша любовь к нему должна приобрести другую форму по сравнению с той, которая ему требовалась в детстве. Если маленькому ребенку необходим, прежде всего, хороший уход, обеспечение безопасности в окружающем мире, контроль, 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8"/>
          <w:szCs w:val="28"/>
        </w:rPr>
      </w:pPr>
    </w:p>
    <w:p w:rsidR="00EF2FF6" w:rsidRPr="002834CB" w:rsidRDefault="00EF2FF6" w:rsidP="002834CB">
      <w:pPr>
        <w:tabs>
          <w:tab w:val="left" w:pos="284"/>
          <w:tab w:val="left" w:pos="567"/>
          <w:tab w:val="left" w:pos="709"/>
        </w:tabs>
        <w:spacing w:after="0" w:line="240" w:lineRule="atLeast"/>
        <w:jc w:val="center"/>
        <w:rPr>
          <w:rFonts w:ascii="Times New Roman" w:hAnsi="Times New Roman" w:cs="Times New Roman"/>
          <w:b/>
          <w:sz w:val="28"/>
          <w:szCs w:val="28"/>
        </w:rPr>
      </w:pPr>
      <w:r w:rsidRPr="002834CB">
        <w:rPr>
          <w:rFonts w:ascii="Times New Roman" w:hAnsi="Times New Roman" w:cs="Times New Roman"/>
          <w:b/>
          <w:sz w:val="28"/>
          <w:szCs w:val="28"/>
        </w:rPr>
        <w:t>Три важных шага:</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1. Не делайте за ребёнка то, что он может сделать сам</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Откажитесь от желания подтолкнуть, направить его к тому, что мы хотим в данном конкретном случае. Вместо этого спросить себя: «Что я могу сделать в этой ситуации, чтобы помочь моему ребенку быть более ответственным и способным принимать свои собственные решения?»</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2. Научиться получать удовольствие от принятия решений ребенком</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Мы можем это делать, если осознаем, что перед нами жива</w:t>
      </w:r>
      <w:bookmarkStart w:id="0" w:name="_GoBack"/>
      <w:bookmarkEnd w:id="0"/>
      <w:r w:rsidRPr="002834CB">
        <w:rPr>
          <w:rFonts w:ascii="Times New Roman" w:hAnsi="Times New Roman" w:cs="Times New Roman"/>
          <w:sz w:val="24"/>
          <w:szCs w:val="24"/>
        </w:rPr>
        <w:t>я, пульсирующая частица самой природы, и у нас есть драгоценная, но мимолетная возможность наблюдать, как она развивается. Даже когда мы видим, что ребенок идет в сторону неприятных, болезненных последствий, наилучшее, что можно сделать в подобной ситуации – просто высказать свои опасения, а затем дать возможность этим последствиям произойти.</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3. Изменить некоторые из наших мыслей и убеждений относительно ребенка</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Этот шаг чрезвычайно важен. Поскольку между нашими убеждениями и нашими действиями существует теснейшая взаимосвязь. Не осознавая этого, мы постоянно ведем себя так, чтобы подтвердить своими действиями истинность своих же внутренних убеждений. Если мы убеждены, что наш ребенок изначально наделен положительными качествами, способен принимать верные решения и самостоятельно руководить собственной жизнью, то мы без особых усилий будем поддерживать его в этом. Тогда наша любовь будет созидательной, и детям не потребуется уходить из дома.</w:t>
      </w:r>
    </w:p>
    <w:p w:rsidR="00EF2FF6"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p>
    <w:p w:rsidR="005E5505" w:rsidRPr="002834CB" w:rsidRDefault="00EF2FF6" w:rsidP="002834CB">
      <w:pPr>
        <w:tabs>
          <w:tab w:val="left" w:pos="284"/>
          <w:tab w:val="left" w:pos="567"/>
          <w:tab w:val="left" w:pos="709"/>
        </w:tabs>
        <w:spacing w:after="0" w:line="240" w:lineRule="atLeast"/>
        <w:rPr>
          <w:rFonts w:ascii="Times New Roman" w:hAnsi="Times New Roman" w:cs="Times New Roman"/>
          <w:sz w:val="24"/>
          <w:szCs w:val="24"/>
        </w:rPr>
      </w:pPr>
      <w:r w:rsidRPr="002834CB">
        <w:rPr>
          <w:rFonts w:ascii="Times New Roman" w:hAnsi="Times New Roman" w:cs="Times New Roman"/>
          <w:sz w:val="24"/>
          <w:szCs w:val="24"/>
        </w:rPr>
        <w:t>Говорят: «от хороших родителей дети не убегают. Наверное, хорошие родители - это те, кто способен так построить свои отношения с ребенком, чтобы избавить его от различных разочарований».</w:t>
      </w:r>
    </w:p>
    <w:sectPr w:rsidR="005E5505" w:rsidRPr="002834CB" w:rsidSect="002834C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459D0"/>
    <w:multiLevelType w:val="hybridMultilevel"/>
    <w:tmpl w:val="ABCC2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1A"/>
    <w:rsid w:val="001533C4"/>
    <w:rsid w:val="002834CB"/>
    <w:rsid w:val="005E5505"/>
    <w:rsid w:val="007A4001"/>
    <w:rsid w:val="008843AB"/>
    <w:rsid w:val="0096541A"/>
    <w:rsid w:val="00B46441"/>
    <w:rsid w:val="00C9232D"/>
    <w:rsid w:val="00EF2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0EFD4-0D0F-43FA-834A-FB18DFCE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41A"/>
    <w:pPr>
      <w:ind w:left="720"/>
      <w:contextualSpacing/>
    </w:pPr>
  </w:style>
  <w:style w:type="paragraph" w:styleId="a4">
    <w:name w:val="Balloon Text"/>
    <w:basedOn w:val="a"/>
    <w:link w:val="a5"/>
    <w:uiPriority w:val="99"/>
    <w:semiHidden/>
    <w:unhideWhenUsed/>
    <w:rsid w:val="002834C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3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98097-4087-4CAC-9A0E-C0575A77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1886</Words>
  <Characters>10752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Выплата ЕДА</cp:lastModifiedBy>
  <cp:revision>5</cp:revision>
  <cp:lastPrinted>2022-11-07T01:44:00Z</cp:lastPrinted>
  <dcterms:created xsi:type="dcterms:W3CDTF">2022-04-25T01:12:00Z</dcterms:created>
  <dcterms:modified xsi:type="dcterms:W3CDTF">2022-11-07T01:44:00Z</dcterms:modified>
</cp:coreProperties>
</file>