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97C">
        <w:rPr>
          <w:rFonts w:ascii="Times New Roman" w:hAnsi="Times New Roman" w:cs="Times New Roman"/>
          <w:b/>
          <w:bCs/>
          <w:sz w:val="28"/>
          <w:szCs w:val="28"/>
        </w:rPr>
        <w:t>Что делать, если у ребенка возник конфликт в школе: рекомендации для родителей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Россиянам рассказали, что делать, если у ребенка возник конфликт в школе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254125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79" y="21312"/>
                <wp:lineTo x="21379" y="0"/>
                <wp:lineTo x="0" y="0"/>
              </wp:wrapPolygon>
            </wp:wrapThrough>
            <wp:docPr id="3" name="Рисунок 3" descr="https://cdn.iz.ru/sites/default/files/styles/900x506/public/news-2024-09/LSA09832-54.jpg?itok=ymAghO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iz.ru/sites/default/files/styles/900x506/public/news-2024-09/LSA09832-54.jpg?itok=ymAghOy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97C">
        <w:rPr>
          <w:rFonts w:ascii="Times New Roman" w:hAnsi="Times New Roman" w:cs="Times New Roman"/>
          <w:sz w:val="28"/>
          <w:szCs w:val="28"/>
        </w:rPr>
        <w:t>Как и в любом коллективе, в школе нередко случаются конфликты. Далеко не всегда они приводят к негативным последствиям — умение отстаивать свою точку зрения и разрешать разногласия такой же ценный навык, как выстраивание дружеской коммуникации со сверстниками. О том, какими бывают конфликты и как помочь ребенку их преодолеть, читайте в материале «Известий».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Конфликт и травля в школе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Родителям школьников важно различать такие явления, как конфликт и травля.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Конфликт — это столкновение двух сторон с противоположными интересами. Поводов для его возникновения множество: борьба за лидерство в классе, личная неприязнь, спор из-за места у окна, реакция на то или иное поведение, на полученную оценку, неумение выражать свои чувства и мысли и т.д.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В большинстве случаев конфликт — это равное и двустороннее взаимодействие. Дети могут ссориться, мириться, меняться ролями зачинщика и потерпевшего. Далеко не всегда это становится помехой для обучения и развития школьников, а в некоторых случаях даже приводит к возникновению дружеских отношений. Часто конфликты разрешаются без вмешательства родителей или с их минимальным содействием.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 xml:space="preserve">Травля, или </w:t>
      </w:r>
      <w:proofErr w:type="spellStart"/>
      <w:r w:rsidRPr="00F2797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F2797C">
        <w:rPr>
          <w:rFonts w:ascii="Times New Roman" w:hAnsi="Times New Roman" w:cs="Times New Roman"/>
          <w:sz w:val="28"/>
          <w:szCs w:val="28"/>
        </w:rPr>
        <w:t>, — это систематическое и целенаправленное угнетение одного из членов коллектива. Она предполагает значительный перевес сил в пользу агрессора, из-за чего жертва не может справиться с ситуацией самостоятельно. Подобное поведение влечет серьезные последствия для всех участников и требует решительных действий со стороны взрослых.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К тревожным звоноч</w:t>
      </w:r>
      <w:bookmarkStart w:id="0" w:name="_GoBack"/>
      <w:bookmarkEnd w:id="0"/>
      <w:r w:rsidRPr="00F2797C">
        <w:rPr>
          <w:rFonts w:ascii="Times New Roman" w:hAnsi="Times New Roman" w:cs="Times New Roman"/>
          <w:sz w:val="28"/>
          <w:szCs w:val="28"/>
        </w:rPr>
        <w:t>кам, указывающим на то, что у школьника могут быть проблемы с одноклассниками или учителями, относятся:</w:t>
      </w:r>
    </w:p>
    <w:p w:rsidR="00F2797C" w:rsidRPr="00F2797C" w:rsidRDefault="00F2797C" w:rsidP="00F2797C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97C">
        <w:rPr>
          <w:rFonts w:ascii="Times New Roman" w:hAnsi="Times New Roman" w:cs="Times New Roman"/>
          <w:sz w:val="28"/>
          <w:szCs w:val="28"/>
        </w:rPr>
        <w:t>попытки</w:t>
      </w:r>
      <w:proofErr w:type="gramEnd"/>
      <w:r w:rsidRPr="00F2797C">
        <w:rPr>
          <w:rFonts w:ascii="Times New Roman" w:hAnsi="Times New Roman" w:cs="Times New Roman"/>
          <w:sz w:val="28"/>
          <w:szCs w:val="28"/>
        </w:rPr>
        <w:t xml:space="preserve"> ребенка избежать посещения занятий: прогулы, симуляция болезней, отказ идти на уроки и т.д.;</w:t>
      </w:r>
    </w:p>
    <w:p w:rsidR="00F2797C" w:rsidRPr="00F2797C" w:rsidRDefault="00F2797C" w:rsidP="00F2797C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97C">
        <w:rPr>
          <w:rFonts w:ascii="Times New Roman" w:hAnsi="Times New Roman" w:cs="Times New Roman"/>
          <w:sz w:val="28"/>
          <w:szCs w:val="28"/>
        </w:rPr>
        <w:t>нежелание</w:t>
      </w:r>
      <w:proofErr w:type="gramEnd"/>
      <w:r w:rsidRPr="00F2797C">
        <w:rPr>
          <w:rFonts w:ascii="Times New Roman" w:hAnsi="Times New Roman" w:cs="Times New Roman"/>
          <w:sz w:val="28"/>
          <w:szCs w:val="28"/>
        </w:rPr>
        <w:t xml:space="preserve"> видеться с одноклассниками, говорить о них, рассказывать об отношениях в классе;</w:t>
      </w:r>
    </w:p>
    <w:p w:rsidR="00F2797C" w:rsidRPr="00F2797C" w:rsidRDefault="00F2797C" w:rsidP="00F2797C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97C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F2797C">
        <w:rPr>
          <w:rFonts w:ascii="Times New Roman" w:hAnsi="Times New Roman" w:cs="Times New Roman"/>
          <w:sz w:val="28"/>
          <w:szCs w:val="28"/>
        </w:rPr>
        <w:t xml:space="preserve"> подавленность, замкнутость или внезапная агрессия, перепады настроения;</w:t>
      </w:r>
    </w:p>
    <w:p w:rsidR="00F2797C" w:rsidRPr="00F2797C" w:rsidRDefault="00F2797C" w:rsidP="00F2797C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97C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F2797C">
        <w:rPr>
          <w:rFonts w:ascii="Times New Roman" w:hAnsi="Times New Roman" w:cs="Times New Roman"/>
          <w:sz w:val="28"/>
          <w:szCs w:val="28"/>
        </w:rPr>
        <w:t xml:space="preserve"> сна: бессонница, трудности с засыпанием, постоянная сонливость;</w:t>
      </w:r>
    </w:p>
    <w:p w:rsidR="00F2797C" w:rsidRPr="00F2797C" w:rsidRDefault="00F2797C" w:rsidP="00F2797C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97C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F2797C">
        <w:rPr>
          <w:rFonts w:ascii="Times New Roman" w:hAnsi="Times New Roman" w:cs="Times New Roman"/>
          <w:sz w:val="28"/>
          <w:szCs w:val="28"/>
        </w:rPr>
        <w:t xml:space="preserve"> возвращение из школы в плохом настроении, испорченные вещи и школьные принадлежности.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Эти признаки не всегда указывают на травлю, однако они должны стать поводом для откровенного разговора с ребенком. Возможно, родителям потребуется принять меры для нормализации эмоционального состояния школьника.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Как помочь ребенку в конфликтной ситуации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В первую очередь необходимо обсудить произошедшее с ребенком: узнать, что случилось, дать ему возможность выговориться и успокоиться. На этом этапе важно понять природу разногласий, выяснить, кто зачинщик, оценить возможные последствия. При необходимости можно поговорить с учителями и родителями другого участника конфликта.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 xml:space="preserve">Далее следует решить, нужно ли родителю вмешиваться. Если конфликтуют две равные стороны, лучше предоставить ребенку возможность самостоятельно решить проблему. Взрослый может подсказать, как поступить, научить отстаивать свои границы, </w:t>
      </w:r>
      <w:r w:rsidRPr="00F2797C">
        <w:rPr>
          <w:rFonts w:ascii="Times New Roman" w:hAnsi="Times New Roman" w:cs="Times New Roman"/>
          <w:sz w:val="28"/>
          <w:szCs w:val="28"/>
        </w:rPr>
        <w:lastRenderedPageBreak/>
        <w:t>поддержать морально, однако активные действия должен предпринять школьник. Так он получит важный опыт поведения в сложной ситуации.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Если силы сторон неравны, а конфликт перерастает в травлю, участие взрослого необходимо. Присутствие родителя важно, если ребенка обижает старшеклассник или против него выступает группа людей. Разногласия с учителем также могут потребовать вмешательства отца, матери или другого взрослого.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fldChar w:fldCharType="begin"/>
      </w:r>
      <w:r w:rsidRPr="00F2797C">
        <w:rPr>
          <w:rFonts w:ascii="Times New Roman" w:hAnsi="Times New Roman" w:cs="Times New Roman"/>
          <w:sz w:val="28"/>
          <w:szCs w:val="28"/>
        </w:rPr>
        <w:instrText xml:space="preserve"> HYPERLINK "https://iz.ru/1749502/sergei-gurianov/urochnoe-bremia-pochemu-deti-uchatsia-v-neskolko-smen" </w:instrText>
      </w:r>
      <w:r w:rsidRPr="00F2797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fldChar w:fldCharType="end"/>
      </w:r>
      <w:r w:rsidRPr="00F2797C">
        <w:rPr>
          <w:rFonts w:ascii="Times New Roman" w:hAnsi="Times New Roman" w:cs="Times New Roman"/>
          <w:sz w:val="28"/>
          <w:szCs w:val="28"/>
        </w:rPr>
        <w:t>При возникновении конфликта важно поддержать ребенка, даже если он был инициатором. Не стоит обвинять его в произошедшем, критиковать, читать нотации, оскорблять, вставать на сторону оппонента. Такое поведение воспринимается детьми как предательство и приводит к утрате доверия внутри семьи.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Это не значит, что родитель должен поощрять или игнорировать неправильные поступки школьника. Задача взрослого — дать ребенку понять, в чем он был не прав, и перевести выяснение отношений в продуктивное русло. Если ребенок ответственен за создание конфликта, ему придется ответить за свои действия, но этот ответ должен быть адекватным и справедливым.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В случае если решить проблемы взаимодействия ребенка со школьным коллективом своими силами не получается, необходимо привлечь других заинтересованных лиц: классного руководителя, администрацию школы, других родителей. Не стоит бояться обращаться к детскому психологу — специалист найдет причины конфликта и поможет выработать правильную стратегию поведения.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Как снизить риск возникновения конфликта в школе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Чтобы ребенок получил от общения в школе полезный опыт, важно научить его основным правилам взаимодействия в коллективе.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В первую очередь следует объяснить, что у каждого человека есть личные границы и они могут различаться в зависимости от характера и воспитания. Например, для одного объятия вполне приемлемы, а для другого — нет, и это абсолютно нормально. Необходимо научить ребенка чувствовать свои и чужие границы, понимать, какие действия вызывают положительные эмоции, а какие скорее приведут к ссорам и недопониманию.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Также важно помочь школьнику выразить свои чувства, дать ему базовые инструменты коммуникации. Для этого нужно разговаривать с ребенком о его переживаниях, предлагать ему безопасные способы проживания эмоций, помогать в подборе правильных слов. Ребенок должен уметь четко формулировать свои мысли и не бояться их высказывать.</w:t>
      </w:r>
    </w:p>
    <w:p w:rsidR="00F2797C" w:rsidRPr="00F2797C" w:rsidRDefault="00F2797C" w:rsidP="00F2797C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2797C">
        <w:rPr>
          <w:rFonts w:ascii="Times New Roman" w:hAnsi="Times New Roman" w:cs="Times New Roman"/>
          <w:sz w:val="28"/>
          <w:szCs w:val="28"/>
        </w:rPr>
        <w:t>Наличие хобби помогает ребенку снизить уровень стресса, развивать творческие и аналитические навыки, а также поддерживать стабильное эмоциональное состояние. Кроме того, общие интересы нередко становятся почвой для дружеского общения. Поэтому стоит дать школьнику пространство для занятия любимым делом. Если такого нет, следует вместе с ребенком подобрать активность на его вкус.</w:t>
      </w:r>
    </w:p>
    <w:p w:rsidR="000579C5" w:rsidRDefault="000579C5"/>
    <w:sectPr w:rsidR="000579C5" w:rsidSect="00F279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53E"/>
    <w:multiLevelType w:val="multilevel"/>
    <w:tmpl w:val="58C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CD"/>
    <w:rsid w:val="000579C5"/>
    <w:rsid w:val="003408CD"/>
    <w:rsid w:val="00F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1558-2F34-4621-9BA9-81564C59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84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216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5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3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418">
              <w:marLeft w:val="3346"/>
              <w:marRight w:val="1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24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7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4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5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9" w:color="F7F7F7"/>
                                <w:left w:val="none" w:sz="0" w:space="0" w:color="auto"/>
                                <w:bottom w:val="single" w:sz="6" w:space="19" w:color="F7F7F7"/>
                                <w:right w:val="none" w:sz="0" w:space="0" w:color="auto"/>
                              </w:divBdr>
                              <w:divsChild>
                                <w:div w:id="16934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439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9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9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9" w:color="F7F7F7"/>
                                <w:left w:val="none" w:sz="0" w:space="0" w:color="auto"/>
                                <w:bottom w:val="single" w:sz="6" w:space="19" w:color="F7F7F7"/>
                                <w:right w:val="none" w:sz="0" w:space="0" w:color="auto"/>
                              </w:divBdr>
                              <w:divsChild>
                                <w:div w:id="7937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650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9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GLBukh</dc:creator>
  <cp:keywords/>
  <dc:description/>
  <cp:lastModifiedBy>GLBukh</cp:lastModifiedBy>
  <cp:revision>2</cp:revision>
  <dcterms:created xsi:type="dcterms:W3CDTF">2025-04-25T07:50:00Z</dcterms:created>
  <dcterms:modified xsi:type="dcterms:W3CDTF">2025-04-25T07:52:00Z</dcterms:modified>
</cp:coreProperties>
</file>