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31" w:rsidRDefault="00FF49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4931" w:rsidRDefault="00FF4931">
      <w:pPr>
        <w:pStyle w:val="ConsPlusNormal"/>
        <w:jc w:val="both"/>
        <w:outlineLvl w:val="0"/>
      </w:pPr>
    </w:p>
    <w:p w:rsidR="00FF4931" w:rsidRDefault="00FF4931">
      <w:pPr>
        <w:pStyle w:val="ConsPlusTitle"/>
        <w:jc w:val="center"/>
        <w:outlineLvl w:val="0"/>
      </w:pPr>
      <w:r>
        <w:t>МИНИСТЕРСТВО СОЦИАЛЬНОГО РАЗВИТИЯ,</w:t>
      </w:r>
    </w:p>
    <w:p w:rsidR="00FF4931" w:rsidRDefault="00FF4931">
      <w:pPr>
        <w:pStyle w:val="ConsPlusTitle"/>
        <w:jc w:val="center"/>
      </w:pPr>
      <w:r>
        <w:t>ОПЕКИ И ПОПЕЧИТЕЛЬСТВА ИРКУТСКОЙ ОБЛАСТИ</w:t>
      </w:r>
    </w:p>
    <w:p w:rsidR="00FF4931" w:rsidRDefault="00FF4931">
      <w:pPr>
        <w:pStyle w:val="ConsPlusTitle"/>
        <w:jc w:val="center"/>
      </w:pPr>
    </w:p>
    <w:p w:rsidR="00FF4931" w:rsidRDefault="00FF4931">
      <w:pPr>
        <w:pStyle w:val="ConsPlusTitle"/>
        <w:jc w:val="center"/>
      </w:pPr>
      <w:r>
        <w:t>ПРИКАЗ</w:t>
      </w:r>
    </w:p>
    <w:p w:rsidR="00FF4931" w:rsidRDefault="00FF4931">
      <w:pPr>
        <w:pStyle w:val="ConsPlusTitle"/>
        <w:jc w:val="center"/>
      </w:pPr>
      <w:r>
        <w:t>от 11 декабря 2014 г. N 195-мпр</w:t>
      </w:r>
    </w:p>
    <w:p w:rsidR="00FF4931" w:rsidRDefault="00FF4931">
      <w:pPr>
        <w:pStyle w:val="ConsPlusTitle"/>
        <w:jc w:val="center"/>
      </w:pPr>
    </w:p>
    <w:p w:rsidR="00FF4931" w:rsidRDefault="00FF4931">
      <w:pPr>
        <w:pStyle w:val="ConsPlusTitle"/>
        <w:jc w:val="center"/>
      </w:pPr>
      <w:r>
        <w:t>ОБ УТВЕРЖДЕНИИ ПОРЯДКА ПРЕДОСТАВЛЕНИЯ СОЦИАЛЬНЫХ УСЛУГ</w:t>
      </w:r>
    </w:p>
    <w:p w:rsidR="00FF4931" w:rsidRDefault="00FF4931">
      <w:pPr>
        <w:pStyle w:val="ConsPlusTitle"/>
        <w:jc w:val="center"/>
      </w:pPr>
      <w:r>
        <w:t>В ФОРМЕ СОЦИАЛЬНОГО ОБСЛУЖИВАНИЯ НА ДОМУ</w:t>
      </w:r>
    </w:p>
    <w:p w:rsidR="00FF4931" w:rsidRDefault="00FF4931">
      <w:pPr>
        <w:pStyle w:val="ConsPlusNormal"/>
        <w:jc w:val="center"/>
      </w:pPr>
    </w:p>
    <w:p w:rsidR="00FF4931" w:rsidRDefault="00FF4931">
      <w:pPr>
        <w:pStyle w:val="ConsPlusNormal"/>
        <w:jc w:val="center"/>
      </w:pPr>
      <w:r>
        <w:t>Список изменяющих документов</w:t>
      </w:r>
    </w:p>
    <w:p w:rsidR="00FF4931" w:rsidRDefault="00FF4931">
      <w:pPr>
        <w:pStyle w:val="ConsPlusNormal"/>
        <w:jc w:val="center"/>
      </w:pPr>
      <w:r>
        <w:t>(в ред. Приказов министерства социального развития,</w:t>
      </w:r>
    </w:p>
    <w:p w:rsidR="00FF4931" w:rsidRDefault="00FF4931">
      <w:pPr>
        <w:pStyle w:val="ConsPlusNormal"/>
        <w:jc w:val="center"/>
      </w:pPr>
      <w:r>
        <w:t>опеки и попечительства Иркутской области</w:t>
      </w:r>
    </w:p>
    <w:p w:rsidR="00FF4931" w:rsidRDefault="00FF4931">
      <w:pPr>
        <w:pStyle w:val="ConsPlusNormal"/>
        <w:jc w:val="center"/>
      </w:pPr>
      <w:r>
        <w:t xml:space="preserve">от 12.02.2015 </w:t>
      </w:r>
      <w:hyperlink r:id="rId5" w:history="1">
        <w:r>
          <w:rPr>
            <w:color w:val="0000FF"/>
          </w:rPr>
          <w:t>N 9-мпр</w:t>
        </w:r>
      </w:hyperlink>
      <w:r>
        <w:t xml:space="preserve">, от 08.05.2015 </w:t>
      </w:r>
      <w:hyperlink r:id="rId6" w:history="1">
        <w:r>
          <w:rPr>
            <w:color w:val="0000FF"/>
          </w:rPr>
          <w:t>N 56-мпр</w:t>
        </w:r>
      </w:hyperlink>
      <w:r>
        <w:t xml:space="preserve">, от 17.06.2015 </w:t>
      </w:r>
      <w:hyperlink r:id="rId7" w:history="1">
        <w:r>
          <w:rPr>
            <w:color w:val="0000FF"/>
          </w:rPr>
          <w:t>N 81-мпр</w:t>
        </w:r>
      </w:hyperlink>
      <w:r>
        <w:t>,</w:t>
      </w:r>
    </w:p>
    <w:p w:rsidR="00FF4931" w:rsidRDefault="00FF4931">
      <w:pPr>
        <w:pStyle w:val="ConsPlusNormal"/>
        <w:jc w:val="center"/>
      </w:pPr>
      <w:r>
        <w:t xml:space="preserve">от 01.09.2015 </w:t>
      </w:r>
      <w:hyperlink r:id="rId8" w:history="1">
        <w:r>
          <w:rPr>
            <w:color w:val="0000FF"/>
          </w:rPr>
          <w:t>N 128-мпр</w:t>
        </w:r>
      </w:hyperlink>
      <w:r>
        <w:t xml:space="preserve">, от 14.06.2016 </w:t>
      </w:r>
      <w:hyperlink r:id="rId9" w:history="1">
        <w:r>
          <w:rPr>
            <w:color w:val="0000FF"/>
          </w:rPr>
          <w:t>N 89-мпр</w:t>
        </w:r>
      </w:hyperlink>
      <w:r>
        <w:t>)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27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руководствуясь </w:t>
      </w:r>
      <w:hyperlink r:id="rId11" w:history="1">
        <w:r>
          <w:rPr>
            <w:color w:val="0000FF"/>
          </w:rPr>
          <w:t>статьей 21</w:t>
        </w:r>
      </w:hyperlink>
      <w:r>
        <w:t xml:space="preserve"> Устава Иркутской области,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министерстве социального развития, опеки и попечительства Иркутской области, утвержденным постановлением Правительства Иркутской области от 18 сентября 2009 года N 261/40-пп, приказываю: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социальных услуг в форме социального обслуживания на дому.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>2. Настоящий приказ вступает в силу с 1 января 2015 года, но не ранее чем через десять календарных дней после дня его официального опубликования.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right"/>
      </w:pPr>
      <w:r>
        <w:t>Министр социального развития,</w:t>
      </w:r>
    </w:p>
    <w:p w:rsidR="00FF4931" w:rsidRDefault="00FF4931">
      <w:pPr>
        <w:pStyle w:val="ConsPlusNormal"/>
        <w:jc w:val="right"/>
      </w:pPr>
      <w:r>
        <w:t>опеки и попечительства</w:t>
      </w:r>
    </w:p>
    <w:p w:rsidR="00FF4931" w:rsidRDefault="00FF4931">
      <w:pPr>
        <w:pStyle w:val="ConsPlusNormal"/>
        <w:jc w:val="right"/>
      </w:pPr>
      <w:r>
        <w:t>Иркутской области</w:t>
      </w:r>
    </w:p>
    <w:p w:rsidR="00FF4931" w:rsidRDefault="00FF4931">
      <w:pPr>
        <w:pStyle w:val="ConsPlusNormal"/>
        <w:jc w:val="right"/>
      </w:pPr>
      <w:r>
        <w:t>В.А.РОДИОНОВ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right"/>
        <w:outlineLvl w:val="0"/>
      </w:pPr>
      <w:r>
        <w:t>Утвержден</w:t>
      </w:r>
    </w:p>
    <w:p w:rsidR="00FF4931" w:rsidRDefault="00FF4931">
      <w:pPr>
        <w:pStyle w:val="ConsPlusNormal"/>
        <w:jc w:val="right"/>
      </w:pPr>
      <w:r>
        <w:t>приказом</w:t>
      </w:r>
    </w:p>
    <w:p w:rsidR="00FF4931" w:rsidRDefault="00FF4931">
      <w:pPr>
        <w:pStyle w:val="ConsPlusNormal"/>
        <w:jc w:val="right"/>
      </w:pPr>
      <w:r>
        <w:t>министерства социального развития,</w:t>
      </w:r>
    </w:p>
    <w:p w:rsidR="00FF4931" w:rsidRDefault="00FF4931">
      <w:pPr>
        <w:pStyle w:val="ConsPlusNormal"/>
        <w:jc w:val="right"/>
      </w:pPr>
      <w:r>
        <w:t>опеки и попечительства</w:t>
      </w:r>
    </w:p>
    <w:p w:rsidR="00FF4931" w:rsidRDefault="00FF4931">
      <w:pPr>
        <w:pStyle w:val="ConsPlusNormal"/>
        <w:jc w:val="right"/>
      </w:pPr>
      <w:r>
        <w:t>Иркутской области</w:t>
      </w:r>
    </w:p>
    <w:p w:rsidR="00FF4931" w:rsidRDefault="00FF4931">
      <w:pPr>
        <w:pStyle w:val="ConsPlusNormal"/>
        <w:jc w:val="right"/>
      </w:pPr>
      <w:r>
        <w:t>от 11 декабря 2014 года</w:t>
      </w:r>
    </w:p>
    <w:p w:rsidR="00FF4931" w:rsidRDefault="00FF4931">
      <w:pPr>
        <w:pStyle w:val="ConsPlusNormal"/>
        <w:jc w:val="right"/>
      </w:pPr>
      <w:r>
        <w:t>N 195-мпр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Title"/>
        <w:jc w:val="center"/>
      </w:pPr>
      <w:bookmarkStart w:id="0" w:name="P39"/>
      <w:bookmarkEnd w:id="0"/>
      <w:r>
        <w:t>ПОРЯДОК</w:t>
      </w:r>
    </w:p>
    <w:p w:rsidR="00FF4931" w:rsidRDefault="00FF4931">
      <w:pPr>
        <w:pStyle w:val="ConsPlusTitle"/>
        <w:jc w:val="center"/>
      </w:pPr>
      <w:r>
        <w:t>ПРЕДОСТАВЛЕНИЯ СОЦИАЛЬНЫХ УСЛУГ В ФОРМЕ</w:t>
      </w:r>
    </w:p>
    <w:p w:rsidR="00FF4931" w:rsidRDefault="00FF4931">
      <w:pPr>
        <w:pStyle w:val="ConsPlusTitle"/>
        <w:jc w:val="center"/>
      </w:pPr>
      <w:r>
        <w:t>СОЦИАЛЬНОГО ОБСЛУЖИВАНИЯ НА ДОМУ</w:t>
      </w:r>
    </w:p>
    <w:p w:rsidR="00FF4931" w:rsidRDefault="00FF4931">
      <w:pPr>
        <w:pStyle w:val="ConsPlusNormal"/>
        <w:jc w:val="center"/>
      </w:pPr>
    </w:p>
    <w:p w:rsidR="00FF4931" w:rsidRDefault="00FF4931">
      <w:pPr>
        <w:pStyle w:val="ConsPlusNormal"/>
        <w:jc w:val="center"/>
      </w:pPr>
      <w:r>
        <w:t>Список изменяющих документов</w:t>
      </w:r>
    </w:p>
    <w:p w:rsidR="00FF4931" w:rsidRDefault="00FF4931">
      <w:pPr>
        <w:pStyle w:val="ConsPlusNormal"/>
        <w:jc w:val="center"/>
      </w:pPr>
      <w:r>
        <w:t>(в ред. Приказов министерства социального развития,</w:t>
      </w:r>
    </w:p>
    <w:p w:rsidR="00FF4931" w:rsidRDefault="00FF4931">
      <w:pPr>
        <w:pStyle w:val="ConsPlusNormal"/>
        <w:jc w:val="center"/>
      </w:pPr>
      <w:r>
        <w:t>опеки и попечительства Иркутской области</w:t>
      </w:r>
    </w:p>
    <w:p w:rsidR="00FF4931" w:rsidRDefault="00FF4931">
      <w:pPr>
        <w:pStyle w:val="ConsPlusNormal"/>
        <w:jc w:val="center"/>
      </w:pPr>
      <w:r>
        <w:lastRenderedPageBreak/>
        <w:t xml:space="preserve">от 12.02.2015 </w:t>
      </w:r>
      <w:hyperlink r:id="rId13" w:history="1">
        <w:r>
          <w:rPr>
            <w:color w:val="0000FF"/>
          </w:rPr>
          <w:t>N 9-мпр</w:t>
        </w:r>
      </w:hyperlink>
      <w:r>
        <w:t xml:space="preserve">, от 08.05.2015 </w:t>
      </w:r>
      <w:hyperlink r:id="rId14" w:history="1">
        <w:r>
          <w:rPr>
            <w:color w:val="0000FF"/>
          </w:rPr>
          <w:t>N 56-мпр</w:t>
        </w:r>
      </w:hyperlink>
      <w:r>
        <w:t xml:space="preserve">, от 17.06.2015 </w:t>
      </w:r>
      <w:hyperlink r:id="rId15" w:history="1">
        <w:r>
          <w:rPr>
            <w:color w:val="0000FF"/>
          </w:rPr>
          <w:t>N 81-мпр</w:t>
        </w:r>
      </w:hyperlink>
      <w:r>
        <w:t>,</w:t>
      </w:r>
    </w:p>
    <w:p w:rsidR="00FF4931" w:rsidRDefault="00FF4931">
      <w:pPr>
        <w:pStyle w:val="ConsPlusNormal"/>
        <w:jc w:val="center"/>
      </w:pPr>
      <w:r>
        <w:t xml:space="preserve">от 01.09.2015 </w:t>
      </w:r>
      <w:hyperlink r:id="rId16" w:history="1">
        <w:r>
          <w:rPr>
            <w:color w:val="0000FF"/>
          </w:rPr>
          <w:t>N 128-мпр</w:t>
        </w:r>
      </w:hyperlink>
      <w:r>
        <w:t xml:space="preserve">, от 14.06.2016 </w:t>
      </w:r>
      <w:hyperlink r:id="rId17" w:history="1">
        <w:r>
          <w:rPr>
            <w:color w:val="0000FF"/>
          </w:rPr>
          <w:t>N 89-мпр</w:t>
        </w:r>
      </w:hyperlink>
      <w:r>
        <w:t>)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1"/>
      </w:pPr>
      <w:r>
        <w:t>Раздел I. ОБЩИЕ ПОЛОЖЕНИЯ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2"/>
      </w:pPr>
      <w:r>
        <w:t>Глава 1. ПРЕДМЕТ РЕГУЛИРОВАНИЯ ПОРЯДКА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8" w:history="1">
        <w:r>
          <w:rPr>
            <w:color w:val="0000FF"/>
          </w:rPr>
          <w:t>статьей 27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 и устанавливает порядок предоставления социальных услуг в форме социального обслуживания на дому в Иркутской области.</w:t>
      </w:r>
    </w:p>
    <w:p w:rsidR="00FF4931" w:rsidRDefault="00FF4931">
      <w:pPr>
        <w:pStyle w:val="ConsPlusNormal"/>
        <w:ind w:firstLine="540"/>
        <w:jc w:val="both"/>
      </w:pPr>
      <w:r>
        <w:t>2. Настоящий Порядок обязателен для исполнения поставщиками социальных услуг независимо от их организационно-правовой формы и формы собственности (далее - поставщик социальных услуг).</w:t>
      </w:r>
    </w:p>
    <w:p w:rsidR="00FF4931" w:rsidRDefault="00FF493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развития, опеки и попечительства Иркутской области от 08.05.2015 N 56-мпр)</w:t>
      </w:r>
    </w:p>
    <w:p w:rsidR="00FF4931" w:rsidRDefault="00FF4931">
      <w:pPr>
        <w:pStyle w:val="ConsPlusNormal"/>
        <w:ind w:firstLine="540"/>
        <w:jc w:val="both"/>
      </w:pPr>
      <w:r>
        <w:t xml:space="preserve">3. Утратил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развития, опеки и попечительства Иркутской области от 08.05.2015 N 56-мпр.</w:t>
      </w:r>
    </w:p>
    <w:p w:rsidR="00FF4931" w:rsidRDefault="00FF4931">
      <w:pPr>
        <w:pStyle w:val="ConsPlusNormal"/>
        <w:ind w:firstLine="540"/>
        <w:jc w:val="both"/>
      </w:pPr>
      <w:r>
        <w:t>4. Термины и понятия, используемые в настоящем Порядке, применяются в значениях, определенных законодательством Российской Федерации.</w:t>
      </w:r>
    </w:p>
    <w:p w:rsidR="00FF4931" w:rsidRDefault="00FF4931">
      <w:pPr>
        <w:pStyle w:val="ConsPlusNormal"/>
        <w:ind w:firstLine="540"/>
        <w:jc w:val="both"/>
      </w:pPr>
      <w:r>
        <w:t xml:space="preserve">Абзац второй утратил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развития, опеки и попечительства Иркутской области от 08.05.2015 N 56-мпр.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2"/>
      </w:pPr>
      <w:r>
        <w:t>Глава 2. ПРАВОВАЯ ОСНОВА ПРЕДОСТАВЛЕНИЯ СОЦИАЛЬНЫХ УСЛУГ</w:t>
      </w:r>
    </w:p>
    <w:p w:rsidR="00FF4931" w:rsidRDefault="00FF4931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развития,</w:t>
      </w:r>
    </w:p>
    <w:p w:rsidR="00FF4931" w:rsidRDefault="00FF4931">
      <w:pPr>
        <w:pStyle w:val="ConsPlusNormal"/>
        <w:jc w:val="center"/>
      </w:pPr>
      <w:r>
        <w:t>опеки и попечительства Иркутской области</w:t>
      </w:r>
    </w:p>
    <w:p w:rsidR="00FF4931" w:rsidRDefault="00FF4931">
      <w:pPr>
        <w:pStyle w:val="ConsPlusNormal"/>
        <w:jc w:val="center"/>
      </w:pPr>
      <w:r>
        <w:t>от 08.05.2015 N 56-мпр)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bookmarkStart w:id="1" w:name="P65"/>
      <w:bookmarkEnd w:id="1"/>
      <w:r>
        <w:t>5. Правовой основой предоставления социальных услуг являются:</w:t>
      </w:r>
    </w:p>
    <w:p w:rsidR="00FF4931" w:rsidRDefault="00FF4931">
      <w:pPr>
        <w:pStyle w:val="ConsPlusNormal"/>
        <w:ind w:firstLine="540"/>
        <w:jc w:val="both"/>
      </w:pPr>
      <w:r>
        <w:t xml:space="preserve">1) </w:t>
      </w:r>
      <w:hyperlink r:id="rId23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FF4931" w:rsidRDefault="00FF4931">
      <w:pPr>
        <w:pStyle w:val="ConsPlusNormal"/>
        <w:ind w:firstLine="540"/>
        <w:jc w:val="both"/>
      </w:pPr>
      <w:r>
        <w:t xml:space="preserve">2)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Федерации";</w:t>
      </w:r>
    </w:p>
    <w:p w:rsidR="00FF4931" w:rsidRDefault="00FF4931">
      <w:pPr>
        <w:pStyle w:val="ConsPlusNormal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Закон</w:t>
        </w:r>
      </w:hyperlink>
      <w:r>
        <w:t xml:space="preserve"> Иркутской области от 1 декабря 2014 года N 144-ОЗ "Об отдельных вопросах социального обслуживания граждан в Иркутской области".</w:t>
      </w:r>
    </w:p>
    <w:p w:rsidR="00FF4931" w:rsidRDefault="00FF4931">
      <w:pPr>
        <w:pStyle w:val="ConsPlusNormal"/>
        <w:ind w:firstLine="540"/>
        <w:jc w:val="both"/>
      </w:pPr>
      <w:r>
        <w:t xml:space="preserve">6. Утратил силу.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развития, опеки и попечительства Иркутской области от 08.05.2015 N 56-мпр.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1"/>
      </w:pPr>
      <w:r>
        <w:t>Раздел II. ТРЕБОВАНИЯ К ПРЕДОСТАВЛЕНИЮ СОЦИАЛЬНЫХ УСЛУГ</w:t>
      </w:r>
    </w:p>
    <w:p w:rsidR="00FF4931" w:rsidRDefault="00FF4931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развития,</w:t>
      </w:r>
    </w:p>
    <w:p w:rsidR="00FF4931" w:rsidRDefault="00FF4931">
      <w:pPr>
        <w:pStyle w:val="ConsPlusNormal"/>
        <w:jc w:val="center"/>
      </w:pPr>
      <w:r>
        <w:t>опеки и попечительства Иркутской области</w:t>
      </w:r>
    </w:p>
    <w:p w:rsidR="00FF4931" w:rsidRDefault="00FF4931">
      <w:pPr>
        <w:pStyle w:val="ConsPlusNormal"/>
        <w:jc w:val="center"/>
      </w:pPr>
      <w:r>
        <w:t>от 08.05.2015 N 56-мпр)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2"/>
      </w:pPr>
      <w:r>
        <w:t>Глава 3. НАИМЕНОВАНИЕ СОЦИАЛЬНЫХ УСЛУГ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>7. Предоставление социальных услуг в форме социального обслуживания на дому включает в себя предоставление следующих социальных услуг:</w:t>
      </w:r>
    </w:p>
    <w:p w:rsidR="00FF4931" w:rsidRDefault="00FF4931">
      <w:pPr>
        <w:pStyle w:val="ConsPlusNormal"/>
        <w:ind w:firstLine="540"/>
        <w:jc w:val="both"/>
      </w:pPr>
      <w:r>
        <w:t>1) социально-бытовые:</w:t>
      </w:r>
    </w:p>
    <w:p w:rsidR="00FF4931" w:rsidRDefault="00FF4931">
      <w:pPr>
        <w:pStyle w:val="ConsPlusNormal"/>
        <w:ind w:firstLine="540"/>
        <w:jc w:val="both"/>
      </w:pPr>
      <w: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FF4931" w:rsidRDefault="00FF4931">
      <w:pPr>
        <w:pStyle w:val="ConsPlusNormal"/>
        <w:ind w:firstLine="540"/>
        <w:jc w:val="both"/>
      </w:pPr>
      <w:r>
        <w:t>помощь в приготовлении пищи;</w:t>
      </w:r>
    </w:p>
    <w:p w:rsidR="00FF4931" w:rsidRDefault="00FF4931">
      <w:pPr>
        <w:pStyle w:val="ConsPlusNormal"/>
        <w:ind w:firstLine="540"/>
        <w:jc w:val="both"/>
      </w:pPr>
      <w:r>
        <w:t>помощь в приеме пищи (кормление);</w:t>
      </w:r>
    </w:p>
    <w:p w:rsidR="00FF4931" w:rsidRDefault="00FF4931">
      <w:pPr>
        <w:pStyle w:val="ConsPlusNormal"/>
        <w:ind w:firstLine="540"/>
        <w:jc w:val="both"/>
      </w:pPr>
      <w:r>
        <w:t>оплата за счет средств получателя социальных услуг жилищно-коммунальных услуг и услуг связи;</w:t>
      </w:r>
    </w:p>
    <w:p w:rsidR="00FF4931" w:rsidRDefault="00FF4931">
      <w:pPr>
        <w:pStyle w:val="ConsPlusNormal"/>
        <w:ind w:firstLine="540"/>
        <w:jc w:val="both"/>
      </w:pPr>
      <w:r>
        <w:lastRenderedPageBreak/>
        <w:t>сдача за счет средств получателя социальных услуг вещей в стирку, химчистку, ремонт, обратная их доставка;</w:t>
      </w:r>
    </w:p>
    <w:p w:rsidR="00FF4931" w:rsidRDefault="00FF4931">
      <w:pPr>
        <w:pStyle w:val="ConsPlusNormal"/>
        <w:ind w:firstLine="540"/>
        <w:jc w:val="both"/>
      </w:pPr>
      <w: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:rsidR="00FF4931" w:rsidRDefault="00FF4931">
      <w:pPr>
        <w:pStyle w:val="ConsPlusNormal"/>
        <w:ind w:firstLine="540"/>
        <w:jc w:val="both"/>
      </w:pPr>
      <w:r>
        <w:t>организация помощи в проведении ремонта жилых помещений;</w:t>
      </w:r>
    </w:p>
    <w:p w:rsidR="00FF4931" w:rsidRDefault="00FF4931">
      <w:pPr>
        <w:pStyle w:val="ConsPlusNormal"/>
        <w:ind w:firstLine="540"/>
        <w:jc w:val="both"/>
      </w:pPr>
      <w:r>
        <w:t>обеспечение кратковременного присмотра за детьми;</w:t>
      </w:r>
    </w:p>
    <w:p w:rsidR="00FF4931" w:rsidRDefault="00FF4931">
      <w:pPr>
        <w:pStyle w:val="ConsPlusNormal"/>
        <w:ind w:firstLine="540"/>
        <w:jc w:val="both"/>
      </w:pPr>
      <w:r>
        <w:t>уборка жилых помещений;</w:t>
      </w:r>
    </w:p>
    <w:p w:rsidR="00FF4931" w:rsidRDefault="00FF4931">
      <w:pPr>
        <w:pStyle w:val="ConsPlusNormal"/>
        <w:ind w:firstLine="540"/>
        <w:jc w:val="both"/>
      </w:pPr>
      <w:r>
        <w:t>2) социально-медицинские:</w:t>
      </w:r>
    </w:p>
    <w:p w:rsidR="00FF4931" w:rsidRDefault="00FF4931">
      <w:pPr>
        <w:pStyle w:val="ConsPlusNormal"/>
        <w:ind w:firstLine="540"/>
        <w:jc w:val="both"/>
      </w:pPr>
      <w:r>
        <w:t>оказание доврачебной помощи;</w:t>
      </w:r>
    </w:p>
    <w:p w:rsidR="00FF4931" w:rsidRDefault="00FF4931">
      <w:pPr>
        <w:pStyle w:val="ConsPlusNormal"/>
        <w:ind w:firstLine="540"/>
        <w:jc w:val="both"/>
      </w:pPr>
      <w:r>
        <w:t>содействие в получении медицинской помощи;</w:t>
      </w:r>
    </w:p>
    <w:p w:rsidR="00FF4931" w:rsidRDefault="00FF4931">
      <w:pPr>
        <w:pStyle w:val="ConsPlusNormal"/>
        <w:ind w:firstLine="540"/>
        <w:jc w:val="both"/>
      </w:pPr>
      <w:r>
        <w:t>содействие в проведении медико-социальной экспертизы;</w:t>
      </w:r>
    </w:p>
    <w:p w:rsidR="00FF4931" w:rsidRDefault="00FF4931">
      <w:pPr>
        <w:pStyle w:val="ConsPlusNormal"/>
        <w:ind w:firstLine="540"/>
        <w:jc w:val="both"/>
      </w:pPr>
      <w:r>
        <w:t>содействие в обеспечении техническими средствами реабилитации;</w:t>
      </w:r>
    </w:p>
    <w:p w:rsidR="00FF4931" w:rsidRDefault="00FF4931">
      <w:pPr>
        <w:pStyle w:val="ConsPlusNormal"/>
        <w:ind w:firstLine="540"/>
        <w:jc w:val="both"/>
      </w:pPr>
      <w:r>
        <w:t>выполнение процедур, связанных с сохранением здоровья получателей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организация и проведение оздоровительных мероприятий;</w:t>
      </w:r>
    </w:p>
    <w:p w:rsidR="00FF4931" w:rsidRDefault="00FF4931">
      <w:pPr>
        <w:pStyle w:val="ConsPlusNormal"/>
        <w:ind w:firstLine="540"/>
        <w:jc w:val="both"/>
      </w:pPr>
      <w:r>
        <w:t>систематическое наблюдение за получателями социальных услуг для выявления отклонений в состоянии их здоровья;</w:t>
      </w:r>
    </w:p>
    <w:p w:rsidR="00FF4931" w:rsidRDefault="00FF4931">
      <w:pPr>
        <w:pStyle w:val="ConsPlusNormal"/>
        <w:ind w:firstLine="540"/>
        <w:jc w:val="both"/>
      </w:pPr>
      <w: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:rsidR="00FF4931" w:rsidRDefault="00FF4931">
      <w:pPr>
        <w:pStyle w:val="ConsPlusNormal"/>
        <w:ind w:firstLine="540"/>
        <w:jc w:val="both"/>
      </w:pPr>
      <w:r>
        <w:t>проведение занятий, обучающих здоровому образу жизни;</w:t>
      </w:r>
    </w:p>
    <w:p w:rsidR="00FF4931" w:rsidRDefault="00FF4931">
      <w:pPr>
        <w:pStyle w:val="ConsPlusNormal"/>
        <w:ind w:firstLine="540"/>
        <w:jc w:val="both"/>
      </w:pPr>
      <w:r>
        <w:t>проведение занятий по адаптивной физической культуре;</w:t>
      </w:r>
    </w:p>
    <w:p w:rsidR="00FF4931" w:rsidRDefault="00FF4931">
      <w:pPr>
        <w:pStyle w:val="ConsPlusNormal"/>
        <w:ind w:firstLine="540"/>
        <w:jc w:val="both"/>
      </w:pPr>
      <w:r>
        <w:t>3) социально-психологические:</w:t>
      </w:r>
    </w:p>
    <w:p w:rsidR="00FF4931" w:rsidRDefault="00FF4931">
      <w:pPr>
        <w:pStyle w:val="ConsPlusNormal"/>
        <w:ind w:firstLine="540"/>
        <w:jc w:val="both"/>
      </w:pPr>
      <w:r>
        <w:t>социально-психологическое консультирование, в том числе по вопросам внутрисемейных отношений;</w:t>
      </w:r>
    </w:p>
    <w:p w:rsidR="00FF4931" w:rsidRDefault="00FF4931">
      <w:pPr>
        <w:pStyle w:val="ConsPlusNormal"/>
        <w:ind w:firstLine="540"/>
        <w:jc w:val="both"/>
      </w:pPr>
      <w: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социально-психологический патронаж;</w:t>
      </w:r>
    </w:p>
    <w:p w:rsidR="00FF4931" w:rsidRDefault="00FF4931">
      <w:pPr>
        <w:pStyle w:val="ConsPlusNormal"/>
        <w:ind w:firstLine="540"/>
        <w:jc w:val="both"/>
      </w:pPr>
      <w:r>
        <w:t>оказание консультационной психологической помощи анонимно, в том числе с использованием телефона доверия;</w:t>
      </w:r>
    </w:p>
    <w:p w:rsidR="00FF4931" w:rsidRDefault="00FF4931">
      <w:pPr>
        <w:pStyle w:val="ConsPlusNormal"/>
        <w:ind w:firstLine="540"/>
        <w:jc w:val="both"/>
      </w:pPr>
      <w:r>
        <w:t>4) социально-педагогические:</w:t>
      </w:r>
    </w:p>
    <w:p w:rsidR="00FF4931" w:rsidRDefault="00FF4931">
      <w:pPr>
        <w:pStyle w:val="ConsPlusNormal"/>
        <w:ind w:firstLine="540"/>
        <w:jc w:val="both"/>
      </w:pPr>
      <w:r>
        <w:t>обучение родственников практическим навыкам общего ухода за тяжелобольными получателями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FF4931" w:rsidRDefault="00FF4931">
      <w:pPr>
        <w:pStyle w:val="ConsPlusNormal"/>
        <w:ind w:firstLine="540"/>
        <w:jc w:val="both"/>
      </w:pPr>
      <w:r>
        <w:t>социально-педагогическая коррекция, включая диагностику и консультирование;</w:t>
      </w:r>
    </w:p>
    <w:p w:rsidR="00FF4931" w:rsidRDefault="00FF4931">
      <w:pPr>
        <w:pStyle w:val="ConsPlusNormal"/>
        <w:ind w:firstLine="540"/>
        <w:jc w:val="both"/>
      </w:pPr>
      <w:r>
        <w:t>формирование позитивных интересов (в том числе в сфере досуга);</w:t>
      </w:r>
    </w:p>
    <w:p w:rsidR="00FF4931" w:rsidRDefault="00FF4931">
      <w:pPr>
        <w:pStyle w:val="ConsPlusNormal"/>
        <w:ind w:firstLine="540"/>
        <w:jc w:val="both"/>
      </w:pPr>
      <w:r>
        <w:t>организация досуга (праздники, экскурсии и другие культурные мероприятия);</w:t>
      </w:r>
    </w:p>
    <w:p w:rsidR="00FF4931" w:rsidRDefault="00FF4931">
      <w:pPr>
        <w:pStyle w:val="ConsPlusNormal"/>
        <w:ind w:firstLine="540"/>
        <w:jc w:val="both"/>
      </w:pPr>
      <w:r>
        <w:t>5) социально-трудовые:</w:t>
      </w:r>
    </w:p>
    <w:p w:rsidR="00FF4931" w:rsidRDefault="00FF4931">
      <w:pPr>
        <w:pStyle w:val="ConsPlusNormal"/>
        <w:ind w:firstLine="540"/>
        <w:jc w:val="both"/>
      </w:pPr>
      <w:r>
        <w:t>проведение мероприятий по использованию остаточных трудовых возможностей и обучению доступным профессиональным навыкам;</w:t>
      </w:r>
    </w:p>
    <w:p w:rsidR="00FF4931" w:rsidRDefault="00FF4931">
      <w:pPr>
        <w:pStyle w:val="ConsPlusNormal"/>
        <w:ind w:firstLine="540"/>
        <w:jc w:val="both"/>
      </w:pPr>
      <w:r>
        <w:t>оказание помощи в трудоустройстве;</w:t>
      </w:r>
    </w:p>
    <w:p w:rsidR="00FF4931" w:rsidRDefault="00FF4931">
      <w:pPr>
        <w:pStyle w:val="ConsPlusNormal"/>
        <w:ind w:firstLine="540"/>
        <w:jc w:val="both"/>
      </w:pPr>
      <w:r>
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несовершеннолетними;</w:t>
      </w:r>
    </w:p>
    <w:p w:rsidR="00FF4931" w:rsidRDefault="00FF4931">
      <w:pPr>
        <w:pStyle w:val="ConsPlusNormal"/>
        <w:ind w:firstLine="540"/>
        <w:jc w:val="both"/>
      </w:pPr>
      <w:r>
        <w:t>6) социально-правовые:</w:t>
      </w:r>
    </w:p>
    <w:p w:rsidR="00FF4931" w:rsidRDefault="00FF4931">
      <w:pPr>
        <w:pStyle w:val="ConsPlusNormal"/>
        <w:ind w:firstLine="540"/>
        <w:jc w:val="both"/>
      </w:pPr>
      <w:r>
        <w:t>оказание помощи в оформлении и восстановлении документов получателей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оказание помощи в получении юридических услуг;</w:t>
      </w:r>
    </w:p>
    <w:p w:rsidR="00FF4931" w:rsidRDefault="00FF4931">
      <w:pPr>
        <w:pStyle w:val="ConsPlusNormal"/>
        <w:ind w:firstLine="540"/>
        <w:jc w:val="both"/>
      </w:pPr>
      <w:r>
        <w:t>услуги по защите прав и законных интересов получателей социальных услуг в установленном законодательством порядке;</w:t>
      </w:r>
    </w:p>
    <w:p w:rsidR="00FF4931" w:rsidRDefault="00FF4931">
      <w:pPr>
        <w:pStyle w:val="ConsPlusNormal"/>
        <w:ind w:firstLine="540"/>
        <w:jc w:val="both"/>
      </w:pPr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FF4931" w:rsidRDefault="00FF4931">
      <w:pPr>
        <w:pStyle w:val="ConsPlusNormal"/>
        <w:ind w:firstLine="540"/>
        <w:jc w:val="both"/>
      </w:pPr>
      <w:r>
        <w:t>обучение инвалидов (детей-инвалидов) пользованию средствами ухода и техническими средствами реабилитации;</w:t>
      </w:r>
    </w:p>
    <w:p w:rsidR="00FF4931" w:rsidRDefault="00FF4931">
      <w:pPr>
        <w:pStyle w:val="ConsPlusNormal"/>
        <w:ind w:firstLine="540"/>
        <w:jc w:val="both"/>
      </w:pPr>
      <w:r>
        <w:lastRenderedPageBreak/>
        <w:t>проведение социально-реабилитационных мероприятий в сфере социального обслуживания граждан;</w:t>
      </w:r>
    </w:p>
    <w:p w:rsidR="00FF4931" w:rsidRDefault="00FF4931">
      <w:pPr>
        <w:pStyle w:val="ConsPlusNormal"/>
        <w:ind w:firstLine="540"/>
        <w:jc w:val="both"/>
      </w:pPr>
      <w:r>
        <w:t>обучение навыкам самообслуживания, поведения в быту и общественных местах;</w:t>
      </w:r>
    </w:p>
    <w:p w:rsidR="00FF4931" w:rsidRDefault="00FF4931">
      <w:pPr>
        <w:pStyle w:val="ConsPlusNormal"/>
        <w:ind w:firstLine="540"/>
        <w:jc w:val="both"/>
      </w:pPr>
      <w:r>
        <w:t>оказание помощи в обучении навыкам компьютерной грамотности.</w:t>
      </w:r>
    </w:p>
    <w:p w:rsidR="00FF4931" w:rsidRDefault="00FF4931">
      <w:pPr>
        <w:pStyle w:val="ConsPlusNormal"/>
        <w:ind w:firstLine="540"/>
        <w:jc w:val="both"/>
      </w:pPr>
      <w:r>
        <w:t>8. Социальные услуги предоставляются гражданам, признанным в установленном порядке нуждающимися в социальном обслуживании (далее - получатель социальных услуг), в соответствии с индивидуальной программой предоставления социальных услуг (далее - индивидуальная программа)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</w:p>
    <w:p w:rsidR="00FF4931" w:rsidRDefault="00FF4931">
      <w:pPr>
        <w:pStyle w:val="ConsPlusNormal"/>
        <w:ind w:firstLine="540"/>
        <w:jc w:val="both"/>
      </w:pPr>
      <w:r>
        <w:t>9. Социальные услуги предоставляются получателям социальных услуг с учетом их индивидуальных потребностей.</w:t>
      </w:r>
    </w:p>
    <w:p w:rsidR="00FF4931" w:rsidRDefault="00FF4931">
      <w:pPr>
        <w:pStyle w:val="ConsPlusNormal"/>
        <w:ind w:firstLine="540"/>
        <w:jc w:val="both"/>
      </w:pPr>
      <w:r>
        <w:t>10. При заключении договора о предоставлении социальных услуг получатели социальных услуг должны быть ознакомлены поставщиком социальных услуг с перечнем предоставляемых социальных услуг, условиями и правилами их предоставления, а также правилами внутреннего распорядка поставщика социальных услуг.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2"/>
      </w:pPr>
      <w:r>
        <w:t>Глава 4. СТАНДАРТ СОЦИАЛЬНЫХ УСЛУГ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>11. Социальные услуги в форме социального обслуживания на дому включают:</w:t>
      </w:r>
    </w:p>
    <w:p w:rsidR="00FF4931" w:rsidRDefault="00FF4931">
      <w:pPr>
        <w:sectPr w:rsidR="00FF4931" w:rsidSect="007A30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931" w:rsidRDefault="00FF493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4365"/>
        <w:gridCol w:w="1984"/>
      </w:tblGrid>
      <w:tr w:rsidR="00FF4931">
        <w:tc>
          <w:tcPr>
            <w:tcW w:w="62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Описание социальной услуги</w:t>
            </w:r>
          </w:p>
        </w:tc>
        <w:tc>
          <w:tcPr>
            <w:tcW w:w="4365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Объем предоставления социальной услуги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Периодичность предоставления социальной услуги</w:t>
            </w:r>
          </w:p>
        </w:tc>
      </w:tr>
      <w:tr w:rsidR="00FF4931">
        <w:tc>
          <w:tcPr>
            <w:tcW w:w="624" w:type="dxa"/>
            <w:vAlign w:val="bottom"/>
          </w:tcPr>
          <w:p w:rsidR="00FF4931" w:rsidRDefault="00FF49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Align w:val="bottom"/>
          </w:tcPr>
          <w:p w:rsidR="00FF4931" w:rsidRDefault="00FF49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vAlign w:val="bottom"/>
          </w:tcPr>
          <w:p w:rsidR="00FF4931" w:rsidRDefault="00FF49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bottom"/>
          </w:tcPr>
          <w:p w:rsidR="00FF4931" w:rsidRDefault="00FF4931">
            <w:pPr>
              <w:pStyle w:val="ConsPlusNormal"/>
              <w:jc w:val="center"/>
            </w:pPr>
            <w:r>
              <w:t>4</w:t>
            </w:r>
          </w:p>
        </w:tc>
      </w:tr>
      <w:tr w:rsidR="00FF4931">
        <w:tc>
          <w:tcPr>
            <w:tcW w:w="624" w:type="dxa"/>
            <w:vAlign w:val="bottom"/>
          </w:tcPr>
          <w:p w:rsidR="00FF4931" w:rsidRDefault="00FF4931">
            <w:pPr>
              <w:pStyle w:val="ConsPlusNormal"/>
              <w:jc w:val="center"/>
              <w:outlineLvl w:val="3"/>
            </w:pPr>
            <w:r>
              <w:t>1.</w:t>
            </w:r>
          </w:p>
        </w:tc>
        <w:tc>
          <w:tcPr>
            <w:tcW w:w="8957" w:type="dxa"/>
            <w:gridSpan w:val="3"/>
            <w:vAlign w:val="bottom"/>
          </w:tcPr>
          <w:p w:rsidR="00FF4931" w:rsidRDefault="00FF4931">
            <w:pPr>
              <w:pStyle w:val="ConsPlusNormal"/>
              <w:jc w:val="center"/>
            </w:pPr>
            <w:r>
              <w:t>Социально-бытовые услуги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Покупка по заявке гражданина за счет его денежных средств продуктов питания, промышленных товаров первой необходимости, средств санитарии и гигиены, средств ухода, книг, газет, журналов (до 7 кг за одно посещение) в ближайших торговых организациях и доставка их на дом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8 раз в месяц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Помощь в приготовлении пищи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</w:pPr>
            <w:r>
              <w:t>Мытье, очистка, нарезка, разделка продуктов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3 раза в неделю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3 раза в неделю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Внесение за счет денежных средств гражданина платы за жилое помещение и коммунальные услуги и услуги связи через уполномоченные организации (до 5 платежей)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 xml:space="preserve">Сдача за счет средств получателя социальных услуг вещей в стирку, химчистку, ремонт, </w:t>
            </w:r>
            <w:r>
              <w:lastRenderedPageBreak/>
              <w:t>обратная их доставка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lastRenderedPageBreak/>
              <w:t>Сдача вещей (до 7 кг за одно посещение) в ближайшие прачечные, химчистки, ремонтные мастерские и обратная доставка их на дом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F4931">
        <w:tc>
          <w:tcPr>
            <w:tcW w:w="624" w:type="dxa"/>
            <w:vMerge w:val="restart"/>
          </w:tcPr>
          <w:p w:rsidR="00FF4931" w:rsidRDefault="00FF493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608" w:type="dxa"/>
            <w:vMerge w:val="restart"/>
          </w:tcPr>
          <w:p w:rsidR="00FF4931" w:rsidRDefault="00FF4931">
            <w:pPr>
              <w:pStyle w:val="ConsPlusNormal"/>
              <w:jc w:val="both"/>
            </w:pPr>
            <w: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Оказание помощи в оформлении документов, необходимых для обеспечения топливом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F4931">
        <w:tc>
          <w:tcPr>
            <w:tcW w:w="624" w:type="dxa"/>
            <w:vMerge/>
          </w:tcPr>
          <w:p w:rsidR="00FF4931" w:rsidRDefault="00FF4931"/>
        </w:tc>
        <w:tc>
          <w:tcPr>
            <w:tcW w:w="2608" w:type="dxa"/>
            <w:vMerge/>
          </w:tcPr>
          <w:p w:rsidR="00FF4931" w:rsidRDefault="00FF4931"/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Доставка топлива (дров, угля) в отопительный период до 10 кг от места хранения к печи, закладка в топку, растопка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8 раз в месяц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FF4931" w:rsidRDefault="00FF4931"/>
        </w:tc>
        <w:tc>
          <w:tcPr>
            <w:tcW w:w="2608" w:type="dxa"/>
            <w:vMerge/>
          </w:tcPr>
          <w:p w:rsidR="00FF4931" w:rsidRDefault="00FF4931"/>
        </w:tc>
        <w:tc>
          <w:tcPr>
            <w:tcW w:w="4365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Доставка воды:</w:t>
            </w:r>
          </w:p>
          <w:p w:rsidR="00FF4931" w:rsidRDefault="00FF4931">
            <w:pPr>
              <w:pStyle w:val="ConsPlusNormal"/>
              <w:jc w:val="both"/>
            </w:pPr>
            <w:r>
              <w:t>- не более 30 литров воды за одно посещение от ближайшего источника водоснабжения в дом;</w:t>
            </w:r>
          </w:p>
        </w:tc>
        <w:tc>
          <w:tcPr>
            <w:tcW w:w="198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8 раз в месяц</w:t>
            </w:r>
          </w:p>
        </w:tc>
      </w:tr>
      <w:tr w:rsidR="00FF4931">
        <w:tc>
          <w:tcPr>
            <w:tcW w:w="624" w:type="dxa"/>
            <w:vMerge/>
          </w:tcPr>
          <w:p w:rsidR="00FF4931" w:rsidRDefault="00FF4931"/>
        </w:tc>
        <w:tc>
          <w:tcPr>
            <w:tcW w:w="2608" w:type="dxa"/>
            <w:vMerge/>
          </w:tcPr>
          <w:p w:rsidR="00FF4931" w:rsidRDefault="00FF4931"/>
        </w:tc>
        <w:tc>
          <w:tcPr>
            <w:tcW w:w="4365" w:type="dxa"/>
            <w:tcBorders>
              <w:top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- при обеспечении подвозной водой - до 240 литров</w:t>
            </w:r>
          </w:p>
        </w:tc>
        <w:tc>
          <w:tcPr>
            <w:tcW w:w="1984" w:type="dxa"/>
            <w:tcBorders>
              <w:top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Приглашение на дом сантехника, плотника, электрика, штукатура-маляра, оказание помощи в заключении договоров с исполнителями работ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4 раза в год на основании обращения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Обеспечение кратковременного присмотра за детьми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Присмотр за детьми на дому у получателя социальных услуг до 2 часов за одно посещение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4 раза в месяц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Уборка жилых помещений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Поиск исполнителей работ и оказание помощи гражданину в заключении с ними договоров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По обращению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 xml:space="preserve">Предоставление гигиенических услуг лицам, не способным по </w:t>
            </w:r>
            <w:r>
              <w:lastRenderedPageBreak/>
              <w:t>состоянию здоровья самостоятельно осуществлять за собой уход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lastRenderedPageBreak/>
              <w:t>Обтирание, обмывание, гигиенические процедуры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3 раза в неделю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  <w:outlineLvl w:val="3"/>
            </w:pPr>
            <w:r>
              <w:t>2.</w:t>
            </w:r>
          </w:p>
        </w:tc>
        <w:tc>
          <w:tcPr>
            <w:tcW w:w="8957" w:type="dxa"/>
            <w:gridSpan w:val="3"/>
          </w:tcPr>
          <w:p w:rsidR="00FF4931" w:rsidRDefault="00FF4931">
            <w:pPr>
              <w:pStyle w:val="ConsPlusNormal"/>
              <w:jc w:val="center"/>
            </w:pPr>
            <w:r>
              <w:t>Социально-медицинские услуги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Оказание доврачебной помощи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Оказание доврачебной помощи при несчастных случаях, травмах, отравлениях, состояниях и заболеваниях, требующих срочного медицинского вмешательства, вызов врача на дом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При необходимости, по обращению получателя социальных услуг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8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Содействие в получении медицинской помощи</w:t>
            </w:r>
          </w:p>
        </w:tc>
        <w:tc>
          <w:tcPr>
            <w:tcW w:w="4365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Запись на прием к участковому врачу, узким специалистам, содействие в посещении этих специалистов, доставка в медицинскую организацию материалов для проведения анализов, покупка за счет средств получателя социальных услуг либо бесплатное получение лекарственных препаратов для медицинского применения по рецептам на лекарственные препараты в ближайших аптечных организациях и доставка их на дом</w:t>
            </w:r>
          </w:p>
        </w:tc>
        <w:tc>
          <w:tcPr>
            <w:tcW w:w="198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До 4 раз в месяц на основании обращения получателя социальных услуг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9581" w:type="dxa"/>
            <w:gridSpan w:val="4"/>
            <w:tcBorders>
              <w:top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социального развития, опеки и попечительства Иркутской области от 12.02.2015 N 9-мпр)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 xml:space="preserve">Содействие в проведении медико-социальной </w:t>
            </w:r>
            <w:r>
              <w:lastRenderedPageBreak/>
              <w:t>экспертизы</w:t>
            </w:r>
          </w:p>
        </w:tc>
        <w:tc>
          <w:tcPr>
            <w:tcW w:w="4365" w:type="dxa"/>
            <w:vAlign w:val="center"/>
          </w:tcPr>
          <w:p w:rsidR="00FF4931" w:rsidRDefault="00FF4931">
            <w:pPr>
              <w:pStyle w:val="ConsPlusNormal"/>
              <w:jc w:val="both"/>
            </w:pPr>
            <w:r>
              <w:lastRenderedPageBreak/>
              <w:t xml:space="preserve">Организация оформления необходимых документов, осуществление записи на прием </w:t>
            </w:r>
            <w:r>
              <w:lastRenderedPageBreak/>
              <w:t>к специалистам медицинских организаций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lastRenderedPageBreak/>
              <w:t xml:space="preserve">По заключению врача о </w:t>
            </w:r>
            <w:r>
              <w:lastRenderedPageBreak/>
              <w:t>необходимости установления инвалидности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608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Содействие в обеспечении техническими средствами реабилитации</w:t>
            </w:r>
          </w:p>
        </w:tc>
        <w:tc>
          <w:tcPr>
            <w:tcW w:w="4365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Организация оформления необходимых документов, осуществление записи на прием к специалистам медицинских организаций.</w:t>
            </w:r>
          </w:p>
          <w:p w:rsidR="00FF4931" w:rsidRDefault="00FF4931">
            <w:pPr>
              <w:pStyle w:val="ConsPlusNormal"/>
              <w:jc w:val="both"/>
            </w:pPr>
            <w:r>
              <w:t>Организация получения технических средств реабилитации, указанных в индивидуальной программе реабилитации (абилитации)</w:t>
            </w:r>
          </w:p>
        </w:tc>
        <w:tc>
          <w:tcPr>
            <w:tcW w:w="198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В соответствии с индивидуальной программой реабилитации (абилитации) инвалида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9581" w:type="dxa"/>
            <w:gridSpan w:val="4"/>
            <w:tcBorders>
              <w:top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социального развития, опеки и попечительства Иркутской области от 01.09.2015 N 128-мпр)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608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4365" w:type="dxa"/>
            <w:tcBorders>
              <w:bottom w:val="nil"/>
            </w:tcBorders>
            <w:vAlign w:val="center"/>
          </w:tcPr>
          <w:p w:rsidR="00FF4931" w:rsidRDefault="00FF4931">
            <w:pPr>
              <w:pStyle w:val="ConsPlusNormal"/>
              <w:jc w:val="both"/>
            </w:pPr>
            <w:r>
              <w:t>Проведение медицинских процедур (при наличии лицензии на соответствующий вид медицинской деятельности), обеспечение приема лекарственных препаратов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По назначению врача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9581" w:type="dxa"/>
            <w:gridSpan w:val="4"/>
            <w:tcBorders>
              <w:top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социального развития, опеки и попечительства Иркутской области от 12.02.2015 N 9-мпр)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Организация и проведение оздоровительных мероприятий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Содействие в получении путевок (направлений) в организации, проводящие оздоровительные мероприятия (санатории, дома отдыха, отделения дневного пребывания и т.п.)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Не более 1 раза в год на основании обращения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Наблюдение за состоянием здоровья (измерение температуры тела, артериального давления)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2 раза в неделю, чаще - по обращению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Организация консультаций, бесед, лекций по социально-медицинским вопросам (поддержания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1 раз в месяц, по обращению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Проведение занятий, обучающих здоровому образу жизни</w:t>
            </w:r>
          </w:p>
        </w:tc>
        <w:tc>
          <w:tcPr>
            <w:tcW w:w="4365" w:type="dxa"/>
            <w:vAlign w:val="center"/>
          </w:tcPr>
          <w:p w:rsidR="00FF4931" w:rsidRDefault="00FF4931">
            <w:pPr>
              <w:pStyle w:val="ConsPlusNormal"/>
              <w:jc w:val="both"/>
            </w:pPr>
            <w:r>
              <w:t>Организация работы по профилактике болезней и укреплению здоровья граждан (формирование знаний о влиянии неблагоприятных факторов окружающей среды на здоровье, проведение разъяснительной работы о вредных привычках: алкоголь, наркотики, курение, рекомендации по предупреждению и преодолению вредных привычек. Развитие готовности самостоятельно поддерживать свое здоровье на основе использования навыков личной гигиены). Проведение санитарно-просветительской работы по вопросам возрастной адаптации: проведение бесед об особенностях физиологических изменений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Проведение занятий по адаптивной физической культуре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Организация занятий по адаптивной физической подготовке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 xml:space="preserve">По назначению врача на основании </w:t>
            </w:r>
            <w:r>
              <w:lastRenderedPageBreak/>
              <w:t>обращения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  <w:outlineLvl w:val="3"/>
            </w:pPr>
            <w:r>
              <w:lastRenderedPageBreak/>
              <w:t>3.</w:t>
            </w:r>
          </w:p>
        </w:tc>
        <w:tc>
          <w:tcPr>
            <w:tcW w:w="8957" w:type="dxa"/>
            <w:gridSpan w:val="3"/>
          </w:tcPr>
          <w:p w:rsidR="00FF4931" w:rsidRDefault="00FF4931">
            <w:pPr>
              <w:pStyle w:val="ConsPlusNormal"/>
              <w:jc w:val="center"/>
            </w:pPr>
            <w:r>
              <w:t>Социально-психологические услуги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4365" w:type="dxa"/>
            <w:vAlign w:val="center"/>
          </w:tcPr>
          <w:p w:rsidR="00FF4931" w:rsidRDefault="00FF4931">
            <w:pPr>
              <w:pStyle w:val="ConsPlusNormal"/>
              <w:jc w:val="both"/>
            </w:pPr>
            <w:r>
              <w:t>Организация индивидуального и (или) группового 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гражданина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1 раз в месяц, чаще - по обращению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4365" w:type="dxa"/>
            <w:vAlign w:val="center"/>
          </w:tcPr>
          <w:p w:rsidR="00FF4931" w:rsidRDefault="00FF4931">
            <w:pPr>
              <w:pStyle w:val="ConsPlusNormal"/>
              <w:jc w:val="both"/>
            </w:pPr>
            <w:r>
              <w:t>Оказание помощи в мобилизации имеющихся ресурсов для выхода из кризисного состояния. Организация социально-психологической коррекции в целях преодоления или ослабления отклонений в эмоциональном состоянии и поведении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1 раз в месяц, чаще - по обращению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4365" w:type="dxa"/>
            <w:vAlign w:val="center"/>
          </w:tcPr>
          <w:p w:rsidR="00FF4931" w:rsidRDefault="00FF4931">
            <w:pPr>
              <w:pStyle w:val="ConsPlusNormal"/>
              <w:jc w:val="both"/>
            </w:pPr>
            <w:r>
              <w:t>Выявление психологического дискомфорта, конфликтов и других ситуаций, усугубляющих трудную жизненную ситуацию, оказание необходимой в данный момент социально-психологической помощи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По запросу персонала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Беседы, общение, выслушивание, подбадривание, поддержка жизненного тонуса граждан (до 30 минут)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2 раза в неделю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  <w:outlineLvl w:val="3"/>
            </w:pPr>
            <w:r>
              <w:lastRenderedPageBreak/>
              <w:t>4.</w:t>
            </w:r>
          </w:p>
        </w:tc>
        <w:tc>
          <w:tcPr>
            <w:tcW w:w="8957" w:type="dxa"/>
            <w:gridSpan w:val="3"/>
          </w:tcPr>
          <w:p w:rsidR="00FF4931" w:rsidRDefault="00FF4931">
            <w:pPr>
              <w:pStyle w:val="ConsPlusNormal"/>
              <w:jc w:val="center"/>
            </w:pPr>
            <w:r>
              <w:t>Социально-педагогические услуги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4365" w:type="dxa"/>
            <w:vAlign w:val="center"/>
          </w:tcPr>
          <w:p w:rsidR="00FF4931" w:rsidRDefault="00FF4931">
            <w:pPr>
              <w:pStyle w:val="ConsPlusNormal"/>
              <w:jc w:val="both"/>
            </w:pPr>
            <w:r>
              <w:t>Обучение практическим навыкам ухода за тяжелобольными гражданами, осуществление контроля за изменениями в общем состоянии здоровья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По обращению родственников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Консультирование родителей или законных представителей детей-инвалидов, воспитываемых дома, по вопросам обучения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По обращению родителей или законных представителей детей-инвалидов, воспитываемых дома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Диагностика психологического состояния получателя социальных услуг, консультирование по вопросам стабилизации психологического состояния, коррекция девиантного поведения получателя социальных услуг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2 раза в месяц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4365" w:type="dxa"/>
            <w:vAlign w:val="center"/>
          </w:tcPr>
          <w:p w:rsidR="00FF4931" w:rsidRDefault="00FF4931">
            <w:pPr>
              <w:pStyle w:val="ConsPlusNormal"/>
              <w:jc w:val="both"/>
            </w:pPr>
            <w:r>
              <w:t>Приобщение к различным сферам деятельности, в том числе творческой (декоративно-прикладное искусство, народное и музыкальное творчество и т.д.)</w:t>
            </w:r>
          </w:p>
        </w:tc>
        <w:tc>
          <w:tcPr>
            <w:tcW w:w="1984" w:type="dxa"/>
            <w:vAlign w:val="center"/>
          </w:tcPr>
          <w:p w:rsidR="00FF4931" w:rsidRDefault="00FF4931">
            <w:pPr>
              <w:pStyle w:val="ConsPlusNormal"/>
              <w:jc w:val="center"/>
            </w:pPr>
            <w:r>
              <w:t>1 раз в месяц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</w:pPr>
            <w:r>
              <w:t xml:space="preserve">Организация досуга (праздники, экскурсии и </w:t>
            </w:r>
            <w:r>
              <w:lastRenderedPageBreak/>
              <w:t>другие культурные мероприятия)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lastRenderedPageBreak/>
              <w:t xml:space="preserve">Привлечение к участию в досуговых и культурно-массовых мероприятиях, в том </w:t>
            </w:r>
            <w:r>
              <w:lastRenderedPageBreak/>
              <w:t>числе клубной и кружковой работе, организация поздравлений с днем рождения, участие в творческих выставках и др.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lastRenderedPageBreak/>
              <w:t>Не реже 1 раза в 3 месяца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  <w:outlineLvl w:val="3"/>
            </w:pPr>
            <w:r>
              <w:t>5.</w:t>
            </w:r>
          </w:p>
        </w:tc>
        <w:tc>
          <w:tcPr>
            <w:tcW w:w="8957" w:type="dxa"/>
            <w:gridSpan w:val="3"/>
          </w:tcPr>
          <w:p w:rsidR="00FF4931" w:rsidRDefault="00FF4931">
            <w:pPr>
              <w:pStyle w:val="ConsPlusNormal"/>
              <w:jc w:val="center"/>
            </w:pPr>
            <w:r>
              <w:t>Социально-трудовые услуги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608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4365" w:type="dxa"/>
            <w:tcBorders>
              <w:bottom w:val="nil"/>
            </w:tcBorders>
            <w:vAlign w:val="bottom"/>
          </w:tcPr>
          <w:p w:rsidR="00FF4931" w:rsidRDefault="00FF4931">
            <w:pPr>
              <w:pStyle w:val="ConsPlusNormal"/>
              <w:jc w:val="both"/>
            </w:pPr>
            <w:r>
              <w:t>Обучение социально-трудовым навыкам, навыкам самообслуживания, навыкам поведения в быту и общественных местах, самоконтролю, навыкам общения и другим формам жизнедеятельности. Предоставление социально-трудовой реабилитации на приусадебных участках. Восстановление личного и социального статуса. Содействие в профессиональной реабилитации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В соответствии с индивидуальной программой реабилитации (абилитации) инвалида, по обращению получателя социальных услуг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9581" w:type="dxa"/>
            <w:gridSpan w:val="4"/>
            <w:tcBorders>
              <w:top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социального развития, опеки и попечительства Иркутской области от 01.09.2015 N 128-мпр)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Оказание помощи в трудоустройстве</w:t>
            </w:r>
          </w:p>
        </w:tc>
        <w:tc>
          <w:tcPr>
            <w:tcW w:w="4365" w:type="dxa"/>
            <w:vAlign w:val="bottom"/>
          </w:tcPr>
          <w:p w:rsidR="00FF4931" w:rsidRDefault="00FF4931">
            <w:pPr>
              <w:pStyle w:val="ConsPlusNormal"/>
              <w:jc w:val="both"/>
            </w:pPr>
            <w:r>
              <w:t>Организация консультирования по вопросам трудоустройства с учетом остаточных трудовых функций, наличия заболеваний и т.д.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По обращению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Организация консультирования по вопросам получения образования с учетом состояния здоровья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По обращению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  <w:outlineLvl w:val="3"/>
            </w:pPr>
            <w:r>
              <w:lastRenderedPageBreak/>
              <w:t>6.</w:t>
            </w:r>
          </w:p>
        </w:tc>
        <w:tc>
          <w:tcPr>
            <w:tcW w:w="8957" w:type="dxa"/>
            <w:gridSpan w:val="3"/>
          </w:tcPr>
          <w:p w:rsidR="00FF4931" w:rsidRDefault="00FF4931">
            <w:pPr>
              <w:pStyle w:val="ConsPlusNormal"/>
              <w:jc w:val="center"/>
            </w:pPr>
            <w:r>
              <w:t>Социально-правовые услуги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365" w:type="dxa"/>
            <w:vAlign w:val="bottom"/>
          </w:tcPr>
          <w:p w:rsidR="00FF4931" w:rsidRDefault="00FF4931">
            <w:pPr>
              <w:pStyle w:val="ConsPlusNormal"/>
            </w:pPr>
            <w:r>
              <w:t>Помощь в оформлении документов, оформление и отправка необходимых запросов для восстановления утраченных документов, совершение действий по восстановлению утраченных документов (посещение учреждений, организаций, органов государственной власти с целью подачи заявлений, справок, получения ответов на запросы и восстановленных документов).</w:t>
            </w:r>
          </w:p>
          <w:p w:rsidR="00FF4931" w:rsidRDefault="00FF4931">
            <w:pPr>
              <w:pStyle w:val="ConsPlusNormal"/>
            </w:pPr>
            <w:r>
              <w:t>Организация консультирования по вопросам оформления и восстановления документов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3 раза в год на основании обращения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Оказание помощи в получении юридических услуг</w:t>
            </w:r>
          </w:p>
        </w:tc>
        <w:tc>
          <w:tcPr>
            <w:tcW w:w="4365" w:type="dxa"/>
            <w:vAlign w:val="bottom"/>
          </w:tcPr>
          <w:p w:rsidR="00FF4931" w:rsidRDefault="00FF4931">
            <w:pPr>
              <w:pStyle w:val="ConsPlusNormal"/>
            </w:pPr>
            <w:r>
              <w:t>Запись на консультацию в юридическую службу, содействие в предоставлении бесплатной юридической помощи при наличии законных оснований.</w:t>
            </w:r>
          </w:p>
          <w:p w:rsidR="00FF4931" w:rsidRDefault="00FF4931">
            <w:pPr>
              <w:pStyle w:val="ConsPlusNormal"/>
            </w:pPr>
            <w:r>
              <w:t>Организация консультирования по вопросам получения юридических услуг, в том числе бесплатной юридической помощи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1 раз в год на основании обращения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</w:pPr>
            <w:r>
              <w:t>Организация консультирования по вопросам защиты прав и законных интересов получателя социальных услуг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1 раз в год на основании обращения 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  <w:outlineLvl w:val="3"/>
            </w:pPr>
            <w:r>
              <w:t>7.</w:t>
            </w:r>
          </w:p>
        </w:tc>
        <w:tc>
          <w:tcPr>
            <w:tcW w:w="8957" w:type="dxa"/>
            <w:gridSpan w:val="3"/>
          </w:tcPr>
          <w:p w:rsidR="00FF4931" w:rsidRDefault="00FF4931">
            <w:pPr>
              <w:pStyle w:val="ConsPlusNormal"/>
              <w:jc w:val="center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 xml:space="preserve">Обучение инвалидов </w:t>
            </w:r>
            <w:r>
              <w:lastRenderedPageBreak/>
              <w:t>(детей-инвалидов) пользованию средствами ухода и техническими средствами реабилитации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lastRenderedPageBreak/>
              <w:t xml:space="preserve">Проведение индивидуальных и групповых </w:t>
            </w:r>
            <w:r>
              <w:lastRenderedPageBreak/>
              <w:t>занятий по обучению инвалидов (детей-инвалидов) пользованию средствами ухода и техническими средствами реабилитации (ТСР)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lastRenderedPageBreak/>
              <w:t xml:space="preserve">По обращению </w:t>
            </w:r>
            <w:r>
              <w:lastRenderedPageBreak/>
              <w:t>получателя социальных услуг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Организация и проведение мероприятий, направленных на интеграцию граждан, восстановление социального статуса в соответствующей возрастной среде, социализацию, адаптацию в обществе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По обращению получателя социальных услуг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608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4365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самоконтролю, навыкам общения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FF4931" w:rsidRDefault="00FF4931">
            <w:pPr>
              <w:pStyle w:val="ConsPlusNormal"/>
              <w:jc w:val="center"/>
            </w:pPr>
            <w:r>
              <w:t>В соответствии с индивидуальной программой реабилитации (абилитации) инвалида, по обращению получателя социальных услуг</w:t>
            </w:r>
          </w:p>
        </w:tc>
      </w:tr>
      <w:tr w:rsidR="00FF4931">
        <w:tblPrEx>
          <w:tblBorders>
            <w:insideH w:val="nil"/>
          </w:tblBorders>
        </w:tblPrEx>
        <w:tc>
          <w:tcPr>
            <w:tcW w:w="9581" w:type="dxa"/>
            <w:gridSpan w:val="4"/>
            <w:tcBorders>
              <w:top w:val="nil"/>
            </w:tcBorders>
          </w:tcPr>
          <w:p w:rsidR="00FF4931" w:rsidRDefault="00FF4931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социального развития, опеки и попечительства Иркутской области от 01.09.2015 N 128-мпр)</w:t>
            </w:r>
          </w:p>
        </w:tc>
      </w:tr>
      <w:tr w:rsidR="00FF4931">
        <w:tc>
          <w:tcPr>
            <w:tcW w:w="624" w:type="dxa"/>
          </w:tcPr>
          <w:p w:rsidR="00FF4931" w:rsidRDefault="00FF493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608" w:type="dxa"/>
          </w:tcPr>
          <w:p w:rsidR="00FF4931" w:rsidRDefault="00FF4931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4365" w:type="dxa"/>
          </w:tcPr>
          <w:p w:rsidR="00FF4931" w:rsidRDefault="00FF4931">
            <w:pPr>
              <w:pStyle w:val="ConsPlusNormal"/>
              <w:jc w:val="both"/>
            </w:pPr>
            <w:r>
              <w:t>Информирование об организациях, предоставляющих услуги по обучению компьютерной грамотности, запись на курсы по обучению компьютерной грамотности</w:t>
            </w:r>
          </w:p>
        </w:tc>
        <w:tc>
          <w:tcPr>
            <w:tcW w:w="1984" w:type="dxa"/>
          </w:tcPr>
          <w:p w:rsidR="00FF4931" w:rsidRDefault="00FF4931">
            <w:pPr>
              <w:pStyle w:val="ConsPlusNormal"/>
              <w:jc w:val="center"/>
            </w:pPr>
            <w:r>
              <w:t>По обращению получателя социальных услуг</w:t>
            </w:r>
          </w:p>
        </w:tc>
      </w:tr>
    </w:tbl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>12. Социальные услуги в форме социального обслуживания на дому предоставляются в сроки, установленные индивидуальной программой, в соответствии с режимом работы поставщика социальных услуг.</w:t>
      </w:r>
    </w:p>
    <w:p w:rsidR="00FF4931" w:rsidRDefault="00FF4931">
      <w:pPr>
        <w:pStyle w:val="ConsPlusNormal"/>
        <w:ind w:firstLine="540"/>
        <w:jc w:val="both"/>
      </w:pPr>
      <w:r>
        <w:t>13. Подушевой норматив финансирования социальных услуг устанавливается поставщиком социальных услуг с учетом методических рекомендаций по расчету подушевых нормативов финансирования социальных услуг.</w:t>
      </w:r>
    </w:p>
    <w:p w:rsidR="00FF4931" w:rsidRDefault="00FF4931">
      <w:pPr>
        <w:pStyle w:val="ConsPlusNormal"/>
        <w:ind w:firstLine="540"/>
        <w:jc w:val="both"/>
      </w:pPr>
      <w:r>
        <w:t>14. Показателями качества предоставления социальных услуг являются:</w:t>
      </w:r>
    </w:p>
    <w:p w:rsidR="00FF4931" w:rsidRDefault="00FF4931">
      <w:pPr>
        <w:pStyle w:val="ConsPlusNormal"/>
        <w:ind w:firstLine="540"/>
        <w:jc w:val="both"/>
      </w:pPr>
      <w:r>
        <w:lastRenderedPageBreak/>
        <w:t>1) полнота и своевременность предоставленных социальных услуг (критерий "Услуги");</w:t>
      </w:r>
    </w:p>
    <w:p w:rsidR="00FF4931" w:rsidRDefault="00FF4931">
      <w:pPr>
        <w:pStyle w:val="ConsPlusNormal"/>
        <w:ind w:firstLine="540"/>
        <w:jc w:val="both"/>
      </w:pPr>
      <w:r>
        <w:t>2) наличие и состояние документов, в соответствии с которыми поставщик социальных услуг осуществляет деятельность (критерий "Документация");</w:t>
      </w:r>
    </w:p>
    <w:p w:rsidR="00FF4931" w:rsidRDefault="00FF4931">
      <w:pPr>
        <w:pStyle w:val="ConsPlusNormal"/>
        <w:ind w:firstLine="540"/>
        <w:jc w:val="both"/>
      </w:pPr>
      <w:r>
        <w:t>3) укомплектованность поставщика социальных услуг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 (критерий "Персонал");</w:t>
      </w:r>
    </w:p>
    <w:p w:rsidR="00FF4931" w:rsidRDefault="00FF4931">
      <w:pPr>
        <w:pStyle w:val="ConsPlusNormal"/>
        <w:ind w:firstLine="540"/>
        <w:jc w:val="both"/>
      </w:pPr>
      <w:r>
        <w:t>4) состояние информации о поставщике социальных услуг, порядке предоставления социальных услуг (критерий "Информационная открытость").</w:t>
      </w:r>
    </w:p>
    <w:p w:rsidR="00FF4931" w:rsidRDefault="00FF4931">
      <w:pPr>
        <w:pStyle w:val="ConsPlusNormal"/>
        <w:ind w:firstLine="540"/>
        <w:jc w:val="both"/>
      </w:pPr>
      <w:r>
        <w:t>15. Оценка результатов предоставления социальных услуг получателю социальных услуг проводится поставщиком социальных услуг не позднее чем через 10 рабочих дня после оказания срока договора о предоставлении социальных услуг, а в случае предоставления социальных услуг сроком более года - ежегодно, по следующим критериям:</w:t>
      </w:r>
    </w:p>
    <w:p w:rsidR="00FF4931" w:rsidRDefault="00FF4931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4680"/>
        <w:gridCol w:w="1980"/>
      </w:tblGrid>
      <w:tr w:rsidR="00FF4931">
        <w:tc>
          <w:tcPr>
            <w:tcW w:w="648" w:type="dxa"/>
          </w:tcPr>
          <w:p w:rsidR="00FF4931" w:rsidRDefault="00FF4931">
            <w:pPr>
              <w:pStyle w:val="ConsPlusNormal"/>
            </w:pPr>
            <w:r>
              <w:t>N п/п</w:t>
            </w:r>
          </w:p>
        </w:tc>
        <w:tc>
          <w:tcPr>
            <w:tcW w:w="2160" w:type="dxa"/>
          </w:tcPr>
          <w:p w:rsidR="00FF4931" w:rsidRDefault="00FF4931">
            <w:pPr>
              <w:pStyle w:val="ConsPlusNormal"/>
            </w:pPr>
            <w:r>
              <w:t>Наименование критерия</w:t>
            </w:r>
          </w:p>
        </w:tc>
        <w:tc>
          <w:tcPr>
            <w:tcW w:w="4680" w:type="dxa"/>
          </w:tcPr>
          <w:p w:rsidR="00FF4931" w:rsidRDefault="00FF4931">
            <w:pPr>
              <w:pStyle w:val="ConsPlusNormal"/>
            </w:pPr>
            <w:r>
              <w:t>Показатели по критерию</w:t>
            </w:r>
          </w:p>
        </w:tc>
        <w:tc>
          <w:tcPr>
            <w:tcW w:w="1980" w:type="dxa"/>
          </w:tcPr>
          <w:p w:rsidR="00FF4931" w:rsidRDefault="00FF4931">
            <w:pPr>
              <w:pStyle w:val="ConsPlusNormal"/>
            </w:pPr>
            <w:r>
              <w:t>Результат</w:t>
            </w:r>
          </w:p>
        </w:tc>
      </w:tr>
      <w:tr w:rsidR="00FF4931">
        <w:tc>
          <w:tcPr>
            <w:tcW w:w="648" w:type="dxa"/>
            <w:vMerge w:val="restart"/>
          </w:tcPr>
          <w:p w:rsidR="00FF4931" w:rsidRDefault="00FF493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160" w:type="dxa"/>
            <w:vMerge w:val="restart"/>
          </w:tcPr>
          <w:p w:rsidR="00FF4931" w:rsidRDefault="00FF4931">
            <w:pPr>
              <w:pStyle w:val="ConsPlusNormal"/>
              <w:jc w:val="both"/>
            </w:pPr>
            <w:r>
              <w:t>Услуги</w:t>
            </w:r>
          </w:p>
        </w:tc>
        <w:tc>
          <w:tcPr>
            <w:tcW w:w="4680" w:type="dxa"/>
          </w:tcPr>
          <w:p w:rsidR="00FF4931" w:rsidRDefault="00FF4931">
            <w:pPr>
              <w:pStyle w:val="ConsPlusNormal"/>
              <w:jc w:val="both"/>
            </w:pPr>
            <w:r>
              <w:t>Полнота предоставления социальных услуг в соответствии с индивидуальной программой</w:t>
            </w:r>
          </w:p>
        </w:tc>
        <w:tc>
          <w:tcPr>
            <w:tcW w:w="1980" w:type="dxa"/>
            <w:vMerge w:val="restart"/>
          </w:tcPr>
          <w:p w:rsidR="00FF4931" w:rsidRDefault="00FF4931">
            <w:pPr>
              <w:pStyle w:val="ConsPlusNormal"/>
            </w:pPr>
            <w:r>
              <w:t>Соответствует - 10 баллов;</w:t>
            </w:r>
          </w:p>
          <w:p w:rsidR="00FF4931" w:rsidRDefault="00FF4931">
            <w:pPr>
              <w:pStyle w:val="ConsPlusNormal"/>
            </w:pPr>
            <w:r>
              <w:t>соответствует частично - 5 баллов;</w:t>
            </w:r>
          </w:p>
          <w:p w:rsidR="00FF4931" w:rsidRDefault="00FF4931">
            <w:pPr>
              <w:pStyle w:val="ConsPlusNormal"/>
            </w:pPr>
            <w:r>
              <w:t>не соответствует - 1 балл</w:t>
            </w:r>
          </w:p>
        </w:tc>
      </w:tr>
      <w:tr w:rsidR="00FF4931">
        <w:tc>
          <w:tcPr>
            <w:tcW w:w="648" w:type="dxa"/>
            <w:vMerge/>
          </w:tcPr>
          <w:p w:rsidR="00FF4931" w:rsidRDefault="00FF4931"/>
        </w:tc>
        <w:tc>
          <w:tcPr>
            <w:tcW w:w="2160" w:type="dxa"/>
            <w:vMerge/>
          </w:tcPr>
          <w:p w:rsidR="00FF4931" w:rsidRDefault="00FF4931"/>
        </w:tc>
        <w:tc>
          <w:tcPr>
            <w:tcW w:w="4680" w:type="dxa"/>
          </w:tcPr>
          <w:p w:rsidR="00FF4931" w:rsidRDefault="00FF4931">
            <w:pPr>
              <w:pStyle w:val="ConsPlusNormal"/>
              <w:jc w:val="both"/>
            </w:pPr>
            <w:r>
              <w:t>Своевременность предоставления социальных услуг</w:t>
            </w:r>
          </w:p>
        </w:tc>
        <w:tc>
          <w:tcPr>
            <w:tcW w:w="1980" w:type="dxa"/>
            <w:vMerge/>
          </w:tcPr>
          <w:p w:rsidR="00FF4931" w:rsidRDefault="00FF4931"/>
        </w:tc>
      </w:tr>
      <w:tr w:rsidR="00FF4931">
        <w:tc>
          <w:tcPr>
            <w:tcW w:w="648" w:type="dxa"/>
          </w:tcPr>
          <w:p w:rsidR="00FF4931" w:rsidRDefault="00FF493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160" w:type="dxa"/>
          </w:tcPr>
          <w:p w:rsidR="00FF4931" w:rsidRDefault="00FF4931">
            <w:pPr>
              <w:pStyle w:val="ConsPlusNormal"/>
              <w:jc w:val="both"/>
            </w:pPr>
            <w:r>
              <w:t>Документация</w:t>
            </w:r>
          </w:p>
        </w:tc>
        <w:tc>
          <w:tcPr>
            <w:tcW w:w="4680" w:type="dxa"/>
          </w:tcPr>
          <w:p w:rsidR="00FF4931" w:rsidRDefault="00FF4931">
            <w:pPr>
              <w:pStyle w:val="ConsPlusNormal"/>
              <w:jc w:val="both"/>
            </w:pPr>
            <w:r>
              <w:t>Наличие установленной документации и ее ведение в установленном порядке</w:t>
            </w:r>
          </w:p>
        </w:tc>
        <w:tc>
          <w:tcPr>
            <w:tcW w:w="1980" w:type="dxa"/>
            <w:vMerge/>
          </w:tcPr>
          <w:p w:rsidR="00FF4931" w:rsidRDefault="00FF4931"/>
        </w:tc>
      </w:tr>
      <w:tr w:rsidR="00FF4931">
        <w:tc>
          <w:tcPr>
            <w:tcW w:w="648" w:type="dxa"/>
          </w:tcPr>
          <w:p w:rsidR="00FF4931" w:rsidRDefault="00FF493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160" w:type="dxa"/>
          </w:tcPr>
          <w:p w:rsidR="00FF4931" w:rsidRDefault="00FF4931">
            <w:pPr>
              <w:pStyle w:val="ConsPlusNormal"/>
              <w:jc w:val="both"/>
            </w:pPr>
            <w:r>
              <w:t>Персонал</w:t>
            </w:r>
          </w:p>
        </w:tc>
        <w:tc>
          <w:tcPr>
            <w:tcW w:w="4680" w:type="dxa"/>
          </w:tcPr>
          <w:p w:rsidR="00FF4931" w:rsidRDefault="00FF4931">
            <w:pPr>
              <w:pStyle w:val="ConsPlusNormal"/>
              <w:jc w:val="both"/>
            </w:pPr>
            <w:r>
              <w:t>Соответствие уровня квалификации работников поставщиков социальных услуг установленным требованиям</w:t>
            </w:r>
          </w:p>
        </w:tc>
        <w:tc>
          <w:tcPr>
            <w:tcW w:w="1980" w:type="dxa"/>
            <w:vMerge/>
          </w:tcPr>
          <w:p w:rsidR="00FF4931" w:rsidRDefault="00FF4931"/>
        </w:tc>
      </w:tr>
      <w:tr w:rsidR="00FF4931">
        <w:tc>
          <w:tcPr>
            <w:tcW w:w="648" w:type="dxa"/>
          </w:tcPr>
          <w:p w:rsidR="00FF4931" w:rsidRDefault="00FF493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160" w:type="dxa"/>
          </w:tcPr>
          <w:p w:rsidR="00FF4931" w:rsidRDefault="00FF4931">
            <w:pPr>
              <w:pStyle w:val="ConsPlusNormal"/>
              <w:jc w:val="both"/>
            </w:pPr>
            <w:r>
              <w:t>Информационная открытость</w:t>
            </w:r>
          </w:p>
        </w:tc>
        <w:tc>
          <w:tcPr>
            <w:tcW w:w="4680" w:type="dxa"/>
          </w:tcPr>
          <w:p w:rsidR="00FF4931" w:rsidRDefault="00FF4931">
            <w:pPr>
              <w:pStyle w:val="ConsPlusNormal"/>
              <w:jc w:val="both"/>
            </w:pPr>
            <w:r>
              <w:t>Наличие системы информирования граждан о социальных услугах и сайта поставщика социальных услуг</w:t>
            </w:r>
          </w:p>
        </w:tc>
        <w:tc>
          <w:tcPr>
            <w:tcW w:w="1980" w:type="dxa"/>
            <w:vMerge/>
          </w:tcPr>
          <w:p w:rsidR="00FF4931" w:rsidRDefault="00FF4931"/>
        </w:tc>
      </w:tr>
    </w:tbl>
    <w:p w:rsidR="00FF4931" w:rsidRDefault="00FF4931">
      <w:pPr>
        <w:sectPr w:rsidR="00FF493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>16. Предоставление социальных услуг осуществляется при соблюдении следующих условий:</w:t>
      </w:r>
    </w:p>
    <w:p w:rsidR="00FF4931" w:rsidRDefault="00FF4931">
      <w:pPr>
        <w:pStyle w:val="ConsPlusNormal"/>
        <w:ind w:firstLine="540"/>
        <w:jc w:val="both"/>
      </w:pPr>
      <w:r>
        <w:t>1) отсутствие у получателя социальных услуг медицинских противопоказаний для предоставления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2) предоставление поставщику социальных услуг полного перечня документов, оформленных в соответствии с требованиями законодательства, необходимых для заключения договора о предоставлении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3) заключение договора о предоставлении социальных услуг.</w:t>
      </w:r>
    </w:p>
    <w:p w:rsidR="00FF4931" w:rsidRDefault="00FF4931">
      <w:pPr>
        <w:pStyle w:val="ConsPlusNormal"/>
        <w:ind w:firstLine="540"/>
        <w:jc w:val="both"/>
      </w:pPr>
      <w:r>
        <w:t>17. При предоставлении социальных услуг поставщик социальных услуг обязан:</w:t>
      </w:r>
    </w:p>
    <w:p w:rsidR="00FF4931" w:rsidRDefault="00FF4931">
      <w:pPr>
        <w:pStyle w:val="ConsPlusNormal"/>
        <w:ind w:firstLine="540"/>
        <w:jc w:val="both"/>
      </w:pPr>
      <w:r>
        <w:t>1) соблюдать права человека и гражданина;</w:t>
      </w:r>
    </w:p>
    <w:p w:rsidR="00FF4931" w:rsidRDefault="00FF4931">
      <w:pPr>
        <w:pStyle w:val="ConsPlusNormal"/>
        <w:ind w:firstLine="540"/>
        <w:jc w:val="both"/>
      </w:pPr>
      <w:r>
        <w:t>2) обеспечивать неприкосновенность личности и безопасность получателей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3) обеспечить ознакомление получателей социальных услуг (их законных представителей) с документами, на основании которых поставщик осуществляет свою деятельность и оказывает социальные услуги;</w:t>
      </w:r>
    </w:p>
    <w:p w:rsidR="00FF4931" w:rsidRDefault="00FF4931">
      <w:pPr>
        <w:pStyle w:val="ConsPlusNormal"/>
        <w:ind w:firstLine="540"/>
        <w:jc w:val="both"/>
      </w:pPr>
      <w:r>
        <w:t>4) обеспечить сохранность личных вещей и ценностей получателей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5)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FF4931" w:rsidRDefault="00FF4931">
      <w:pPr>
        <w:pStyle w:val="ConsPlusNormal"/>
        <w:ind w:firstLine="540"/>
        <w:jc w:val="both"/>
      </w:pPr>
      <w:r>
        <w:t>6) исполнять иные обязанности, связанные с реализацией прав получателей социальных услуг на социальное обслуживание.</w:t>
      </w:r>
    </w:p>
    <w:p w:rsidR="00FF4931" w:rsidRDefault="00FF4931">
      <w:pPr>
        <w:pStyle w:val="ConsPlusNormal"/>
        <w:ind w:firstLine="540"/>
        <w:jc w:val="both"/>
      </w:pPr>
      <w:r>
        <w:t>18. При предоставлении социальных услуг в форме социального обслуживания на дому поставщик социальных услуг должен обеспечить условия доступности предоставления социальных услуг для инвалидов и других лиц с учетом ограничений их жизнедеятельности, в том числе при посещении получателем социальных услуг поставщика социальных услуг обеспечить:</w:t>
      </w:r>
    </w:p>
    <w:p w:rsidR="00FF4931" w:rsidRDefault="00FF4931">
      <w:pPr>
        <w:pStyle w:val="ConsPlusNormal"/>
        <w:ind w:firstLine="540"/>
        <w:jc w:val="both"/>
      </w:pPr>
      <w:r>
        <w:t>1) возможность сопровождения получателя социальных услуг при передвижении по территории поставщика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2) возможность для самостоятельного передвижения по территории поставщика социальных услуг, входа, выхода и перемещения внутри помещений поставщика социальных услуг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FF4931" w:rsidRDefault="00FF4931">
      <w:pPr>
        <w:pStyle w:val="ConsPlusNormal"/>
        <w:ind w:firstLine="540"/>
        <w:jc w:val="both"/>
      </w:pPr>
      <w:r>
        <w:t>3) дублирование текстовых сообщений голосовыми сообщениями, оснащение помещений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поставщика социальных услуг, а также допуск сурдопереводчика, тифлосурдопереводчика, допуск собак-проводников, информирование о предоставляемых социальных услугах с использованием русского жестового языка.</w:t>
      </w:r>
    </w:p>
    <w:p w:rsidR="00FF4931" w:rsidRDefault="00FF4931">
      <w:pPr>
        <w:pStyle w:val="ConsPlusNormal"/>
        <w:ind w:firstLine="540"/>
        <w:jc w:val="both"/>
      </w:pPr>
      <w:r>
        <w:t>19. Получатель социальных услуг или его законный представитель имеет право отказаться от социальных услуг. Отказ оформляется в письменной форме и вносится в индивидуальную программу предоставления социальных услуг. В этом случае гражданам (их представителям) устно разъясняются возможные последствия принятого ими решения.</w:t>
      </w:r>
    </w:p>
    <w:p w:rsidR="00FF4931" w:rsidRDefault="00FF4931">
      <w:pPr>
        <w:pStyle w:val="ConsPlusNormal"/>
        <w:ind w:firstLine="540"/>
        <w:jc w:val="both"/>
      </w:pPr>
      <w:r>
        <w:t>20. Отказ получателя социальных услуг или его законного представителя от социальных услуг освобождает уполномоченный исполнительный орган государственной власти Иркутской области в сфере социального обслуживания и поставщиков социальных услуг от ответственности за предоставление соответствующих социальных услуг.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2"/>
      </w:pPr>
      <w:r>
        <w:t>Глава 5. ПРАВИЛА ПРЕДОСТАВЛЕНИЯ СОЦИАЛЬНЫХ УСЛУГ</w:t>
      </w:r>
    </w:p>
    <w:p w:rsidR="00FF4931" w:rsidRDefault="00FF4931">
      <w:pPr>
        <w:pStyle w:val="ConsPlusNormal"/>
        <w:jc w:val="center"/>
      </w:pPr>
      <w:r>
        <w:t>БЕСПЛАТНО ЛИБО ЗА ПЛАТУ ИЛИ ЧАСТИЧНУЮ ПЛАТУ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 xml:space="preserve">21. Социальные услуги предоставляются получателям социальных услуг за плату или частичную плату, за исключением получателей социальных услуг, указанных в </w:t>
      </w:r>
      <w:hyperlink w:anchor="P382" w:history="1">
        <w:r>
          <w:rPr>
            <w:color w:val="0000FF"/>
          </w:rPr>
          <w:t>пункте 22</w:t>
        </w:r>
      </w:hyperlink>
      <w:r>
        <w:t xml:space="preserve"> настоящего Порядка.</w:t>
      </w:r>
    </w:p>
    <w:p w:rsidR="00FF4931" w:rsidRDefault="00FF4931">
      <w:pPr>
        <w:pStyle w:val="ConsPlusNormal"/>
        <w:ind w:firstLine="540"/>
        <w:jc w:val="both"/>
      </w:pPr>
      <w:bookmarkStart w:id="2" w:name="P382"/>
      <w:bookmarkEnd w:id="2"/>
      <w:r>
        <w:t>22. Социальные услуги предоставляются бесплатно:</w:t>
      </w:r>
    </w:p>
    <w:p w:rsidR="00FF4931" w:rsidRDefault="00FF4931">
      <w:pPr>
        <w:pStyle w:val="ConsPlusNormal"/>
        <w:ind w:firstLine="540"/>
        <w:jc w:val="both"/>
      </w:pPr>
      <w:r>
        <w:t>1) несовершеннолетним;</w:t>
      </w:r>
    </w:p>
    <w:p w:rsidR="00FF4931" w:rsidRDefault="00FF4931">
      <w:pPr>
        <w:pStyle w:val="ConsPlusNormal"/>
        <w:ind w:firstLine="540"/>
        <w:jc w:val="both"/>
      </w:pPr>
      <w:r>
        <w:t xml:space="preserve">2) лицам, пострадавшим в результате чрезвычайных ситуаций, вооруженных </w:t>
      </w:r>
      <w:r>
        <w:lastRenderedPageBreak/>
        <w:t>межнациональных (межэтнических) конфликтов;</w:t>
      </w:r>
    </w:p>
    <w:p w:rsidR="00FF4931" w:rsidRDefault="00FF4931">
      <w:pPr>
        <w:pStyle w:val="ConsPlusNormal"/>
        <w:ind w:firstLine="540"/>
        <w:jc w:val="both"/>
      </w:pPr>
      <w:r>
        <w:t>3)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предельной величины или равен предельной величине среднедушевого дохода для предоставления социальных услуг бесплатно в Иркутской области;</w:t>
      </w:r>
    </w:p>
    <w:p w:rsidR="00FF4931" w:rsidRDefault="00FF4931">
      <w:pPr>
        <w:pStyle w:val="ConsPlusNormal"/>
        <w:ind w:firstLine="540"/>
        <w:jc w:val="both"/>
      </w:pPr>
      <w:r>
        <w:t>4) одиноким ветеранам Великой Отечественной войны, проживающим в сельской местности, участникам и инвалидам Великой Отечественной войны.</w:t>
      </w:r>
    </w:p>
    <w:p w:rsidR="00FF4931" w:rsidRDefault="00FF4931">
      <w:pPr>
        <w:pStyle w:val="ConsPlusNormal"/>
        <w:jc w:val="both"/>
      </w:pPr>
      <w:r>
        <w:t xml:space="preserve">(пп. 4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министерства социального развития, опеки и попечительства Иркутской области от 17.06.2015 N 81-мпр;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развития, опеки и попечительства Иркутской области от 14.06.2016 N 89-мпр)</w:t>
      </w:r>
    </w:p>
    <w:p w:rsidR="00FF4931" w:rsidRDefault="00FF4931">
      <w:pPr>
        <w:pStyle w:val="ConsPlusNormal"/>
        <w:ind w:firstLine="540"/>
        <w:jc w:val="both"/>
      </w:pPr>
      <w:r>
        <w:t xml:space="preserve">23. 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hyperlink r:id="rId35" w:history="1">
        <w:r>
          <w:rPr>
            <w:color w:val="0000FF"/>
          </w:rPr>
          <w:t>статьей 4</w:t>
        </w:r>
      </w:hyperlink>
      <w:r>
        <w:t xml:space="preserve"> Закона Иркутской области от 1 декабря 2014 года N 144-ОЗ "Об отдельных вопросах социального обслуживания граждан в Иркутской области".</w:t>
      </w:r>
    </w:p>
    <w:p w:rsidR="00FF4931" w:rsidRDefault="00FF4931">
      <w:pPr>
        <w:pStyle w:val="ConsPlusNormal"/>
        <w:ind w:firstLine="540"/>
        <w:jc w:val="both"/>
      </w:pPr>
      <w:r>
        <w:t>24. Размер платы за предоставление социальных услуг определяется в договоре о предоставлении социальных услуг.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2"/>
      </w:pPr>
      <w:r>
        <w:t>Глава 6. ТРЕБОВАНИЯ К ДЕЯТЕЛЬНОСТИ ПОСТАВЩИКА</w:t>
      </w:r>
    </w:p>
    <w:p w:rsidR="00FF4931" w:rsidRDefault="00FF4931">
      <w:pPr>
        <w:pStyle w:val="ConsPlusNormal"/>
        <w:jc w:val="center"/>
      </w:pPr>
      <w:r>
        <w:t>СОЦИАЛЬНЫХ УСЛУГ В СФЕРЕ СОЦИАЛЬНОГО ОБСЛУЖИВАНИЯ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 xml:space="preserve">25. При осуществлении деятельности в сфере социального обслуживания поставщик социальных услуг руководствуется правовыми актами, указанными в </w:t>
      </w:r>
      <w:hyperlink w:anchor="P65" w:history="1">
        <w:r>
          <w:rPr>
            <w:color w:val="0000FF"/>
          </w:rPr>
          <w:t>пункте 5</w:t>
        </w:r>
      </w:hyperlink>
      <w:r>
        <w:t xml:space="preserve"> настоящего Порядка, а также иными нормативными правовыми актами, регулирующими деятельность поставщиков социальных услуг, в том числе в сфере социального обслуживания граждан.</w:t>
      </w:r>
    </w:p>
    <w:p w:rsidR="00FF4931" w:rsidRDefault="00FF4931">
      <w:pPr>
        <w:pStyle w:val="ConsPlusNormal"/>
        <w:ind w:firstLine="540"/>
        <w:jc w:val="both"/>
      </w:pPr>
      <w:r>
        <w:t>26. Деятельность поставщика социальных услуг должна осуществляться в соответствии с санитарно-эпидемиологическими требованиями к размещению, устройству, оборудованию, содержанию, санитарно-гигиеническому и противоэпидемическому режиму работы, установленными законодательством Российской Федерации.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2"/>
      </w:pPr>
      <w:r>
        <w:t>Глава 7. ПЕРЕЧЕНЬ ДОКУМЕНТОВ, НЕОБХОДИМЫХ</w:t>
      </w:r>
    </w:p>
    <w:p w:rsidR="00FF4931" w:rsidRDefault="00FF4931">
      <w:pPr>
        <w:pStyle w:val="ConsPlusNormal"/>
        <w:jc w:val="center"/>
      </w:pPr>
      <w:r>
        <w:t>ДЛЯ ПРЕДОСТАВЛЕНИЯ СОЦИАЛЬНЫХ УСЛУГ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>27. Для предоставления социальных услуг получатель социальных услуг (его законный представитель) представляет поставщику социальных услуг следующие документы:</w:t>
      </w:r>
    </w:p>
    <w:p w:rsidR="00FF4931" w:rsidRDefault="00FF4931">
      <w:pPr>
        <w:pStyle w:val="ConsPlusNormal"/>
        <w:ind w:firstLine="540"/>
        <w:jc w:val="both"/>
      </w:pPr>
      <w:r>
        <w:t xml:space="preserve">1) заявление по форме согласно </w:t>
      </w:r>
      <w:hyperlink w:anchor="P449" w:history="1">
        <w:r>
          <w:rPr>
            <w:color w:val="0000FF"/>
          </w:rPr>
          <w:t>приложению 1</w:t>
        </w:r>
      </w:hyperlink>
      <w:r>
        <w:t xml:space="preserve"> к настоящему Порядку (в случае обращения получателя социальных услуг) или </w:t>
      </w:r>
      <w:hyperlink w:anchor="P511" w:history="1">
        <w:r>
          <w:rPr>
            <w:color w:val="0000FF"/>
          </w:rPr>
          <w:t>приложению 2</w:t>
        </w:r>
      </w:hyperlink>
      <w:r>
        <w:t xml:space="preserve"> к настоящему Порядку (в случае обращения законного представителя получателя социальных услуг);</w:t>
      </w:r>
    </w:p>
    <w:p w:rsidR="00FF4931" w:rsidRDefault="00FF4931">
      <w:pPr>
        <w:pStyle w:val="ConsPlusNormal"/>
        <w:ind w:firstLine="540"/>
        <w:jc w:val="both"/>
      </w:pPr>
      <w:r>
        <w:t>2) документ, удостоверяющий личность получателя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3) документ, подтверждающий полномочия законного представителя (при обращении законного представителя получателя социальных услуг);</w:t>
      </w:r>
    </w:p>
    <w:p w:rsidR="00FF4931" w:rsidRDefault="00FF4931">
      <w:pPr>
        <w:pStyle w:val="ConsPlusNormal"/>
        <w:ind w:firstLine="540"/>
        <w:jc w:val="both"/>
      </w:pPr>
      <w:r>
        <w:t>4) индивидуальная программа;</w:t>
      </w:r>
    </w:p>
    <w:p w:rsidR="00FF4931" w:rsidRDefault="00FF4931">
      <w:pPr>
        <w:pStyle w:val="ConsPlusNormal"/>
        <w:ind w:firstLine="540"/>
        <w:jc w:val="both"/>
      </w:pPr>
      <w:r>
        <w:t>5) страховое свидетельство обязательного пенсионного страхования;</w:t>
      </w:r>
    </w:p>
    <w:p w:rsidR="00FF4931" w:rsidRDefault="00FF4931">
      <w:pPr>
        <w:pStyle w:val="ConsPlusNormal"/>
        <w:ind w:firstLine="540"/>
        <w:jc w:val="both"/>
      </w:pPr>
      <w:r>
        <w:t>6) полис обязательного медицинского страхования;</w:t>
      </w:r>
    </w:p>
    <w:p w:rsidR="00FF4931" w:rsidRDefault="00FF4931">
      <w:pPr>
        <w:pStyle w:val="ConsPlusNormal"/>
        <w:ind w:firstLine="540"/>
        <w:jc w:val="both"/>
      </w:pPr>
      <w:r>
        <w:t>7) справка о составе семьи получателя социальных услуг;</w:t>
      </w:r>
    </w:p>
    <w:p w:rsidR="00FF4931" w:rsidRDefault="00FF4931">
      <w:pPr>
        <w:pStyle w:val="ConsPlusNormal"/>
        <w:ind w:firstLine="540"/>
        <w:jc w:val="both"/>
      </w:pPr>
      <w:r>
        <w:t>8) документы о доходах получателя социальных услуг и членов его семьи (при наличии), а также о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бесплатно;</w:t>
      </w:r>
    </w:p>
    <w:p w:rsidR="00FF4931" w:rsidRDefault="00FF4931">
      <w:pPr>
        <w:pStyle w:val="ConsPlusNormal"/>
        <w:ind w:firstLine="540"/>
        <w:jc w:val="both"/>
      </w:pPr>
      <w:r>
        <w:t>9) пенсионное удостоверение (при наличии);</w:t>
      </w:r>
    </w:p>
    <w:p w:rsidR="00FF4931" w:rsidRDefault="00FF4931">
      <w:pPr>
        <w:pStyle w:val="ConsPlusNormal"/>
        <w:ind w:firstLine="540"/>
        <w:jc w:val="both"/>
      </w:pPr>
      <w:r>
        <w:t>10) справка федерального учреждения медико-социальной экспертизы, подтверждающая факт установления инвалидности и индивидуальная программа реабилитации (абилитации) инвалида (для инвалидов).</w:t>
      </w:r>
    </w:p>
    <w:p w:rsidR="00FF4931" w:rsidRDefault="00FF493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социального развития, опеки и попечительства Иркутской области от 01.09.2015 N 128-мпр)</w:t>
      </w:r>
    </w:p>
    <w:p w:rsidR="00FF4931" w:rsidRDefault="00FF4931">
      <w:pPr>
        <w:pStyle w:val="ConsPlusNormal"/>
        <w:ind w:firstLine="540"/>
        <w:jc w:val="both"/>
      </w:pPr>
      <w:r>
        <w:lastRenderedPageBreak/>
        <w:t>28. Для обеспечения предоставления социально-медицинских услуг получатель социальных услуг (его законный представитель) представляет заключение специалистов медицинской организации о состоянии здоровья получателя социальных услуг (терапевт, фтизиатр, нарколог, онколог (хирург), дерматовенеролог, психиатр).</w:t>
      </w:r>
    </w:p>
    <w:p w:rsidR="00FF4931" w:rsidRDefault="00FF4931">
      <w:pPr>
        <w:pStyle w:val="ConsPlusNormal"/>
        <w:ind w:firstLine="540"/>
        <w:jc w:val="both"/>
      </w:pPr>
      <w:r>
        <w:t xml:space="preserve">29. Получатель социальной услуги (его законный представитель) вправе по собственной инициативе представить документы, находящиеся в распоряжении государственных органов, органов местного самоуправления и подведомственных им организаций. В случае непредставления указанных документов они подлежат получению поставщиком социальных услуг в порядке межведомственного информационного взаимодействия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center"/>
        <w:outlineLvl w:val="2"/>
      </w:pPr>
      <w:r>
        <w:t>Глава 8. ИНЫЕ ТРЕБОВАНИЯ К ПРЕДОСТАВЛЕНИЮ</w:t>
      </w:r>
    </w:p>
    <w:p w:rsidR="00FF4931" w:rsidRDefault="00FF4931">
      <w:pPr>
        <w:pStyle w:val="ConsPlusNormal"/>
        <w:jc w:val="center"/>
      </w:pPr>
      <w:r>
        <w:t>СОЦИАЛЬНЫХ УСЛУГ УЧРЕЖДЕНИЯМИ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ind w:firstLine="540"/>
        <w:jc w:val="both"/>
      </w:pPr>
      <w:r>
        <w:t xml:space="preserve">Утратила силу. -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социального развития, опеки и попечительства Иркутской области от 08.05.2015 N 56-мпр.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right"/>
      </w:pPr>
      <w:r>
        <w:t>Первый заместитель министра</w:t>
      </w:r>
    </w:p>
    <w:p w:rsidR="00FF4931" w:rsidRDefault="00FF4931">
      <w:pPr>
        <w:pStyle w:val="ConsPlusNormal"/>
        <w:jc w:val="right"/>
      </w:pPr>
      <w:r>
        <w:t>социального развития, опеки</w:t>
      </w:r>
    </w:p>
    <w:p w:rsidR="00FF4931" w:rsidRDefault="00FF4931">
      <w:pPr>
        <w:pStyle w:val="ConsPlusNormal"/>
        <w:jc w:val="right"/>
      </w:pPr>
      <w:r>
        <w:t>и попечительства Иркутской области</w:t>
      </w:r>
    </w:p>
    <w:p w:rsidR="00FF4931" w:rsidRDefault="00FF4931">
      <w:pPr>
        <w:pStyle w:val="ConsPlusNormal"/>
        <w:jc w:val="right"/>
      </w:pPr>
      <w:r>
        <w:t>А.С.МАКАРОВ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right"/>
        <w:outlineLvl w:val="1"/>
      </w:pPr>
      <w:r>
        <w:t>Приложение 1</w:t>
      </w:r>
    </w:p>
    <w:p w:rsidR="00FF4931" w:rsidRDefault="00FF4931">
      <w:pPr>
        <w:pStyle w:val="ConsPlusNormal"/>
        <w:jc w:val="right"/>
      </w:pPr>
      <w:r>
        <w:t>к Порядку</w:t>
      </w:r>
    </w:p>
    <w:p w:rsidR="00FF4931" w:rsidRDefault="00FF4931">
      <w:pPr>
        <w:pStyle w:val="ConsPlusNormal"/>
        <w:jc w:val="right"/>
      </w:pPr>
      <w:r>
        <w:t>предоставления социальных услуг в форме</w:t>
      </w:r>
    </w:p>
    <w:p w:rsidR="00FF4931" w:rsidRDefault="00FF4931">
      <w:pPr>
        <w:pStyle w:val="ConsPlusNormal"/>
        <w:jc w:val="right"/>
      </w:pPr>
      <w:r>
        <w:t>социального обслуживания на дому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(наименование поставщика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     социальных услуг,</w:t>
      </w:r>
    </w:p>
    <w:p w:rsidR="00FF4931" w:rsidRDefault="00FF493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 которому представляется заявление)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(Ф.И.О. получателя социальных услуг)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(адрес места жительства)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  (контактный телефон)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bookmarkStart w:id="3" w:name="P449"/>
      <w:bookmarkEnd w:id="3"/>
      <w:r>
        <w:t xml:space="preserve">                                 ЗАЯВЛЕНИЕ</w:t>
      </w:r>
    </w:p>
    <w:p w:rsidR="00FF4931" w:rsidRDefault="00FF4931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Прошу   предоставить   мне   социальные   услуги  в  форме  социального</w:t>
      </w:r>
    </w:p>
    <w:p w:rsidR="00FF4931" w:rsidRDefault="00FF4931">
      <w:pPr>
        <w:pStyle w:val="ConsPlusNonformat"/>
        <w:jc w:val="both"/>
      </w:pPr>
      <w:r>
        <w:t>обслуживания   на   дому   в   соответствии   с  индивидуальной  программой</w:t>
      </w:r>
    </w:p>
    <w:p w:rsidR="00FF4931" w:rsidRDefault="00FF4931">
      <w:pPr>
        <w:pStyle w:val="ConsPlusNonformat"/>
        <w:jc w:val="both"/>
      </w:pPr>
      <w:r>
        <w:t>предоставления социальных услуг от _______________ N _____ (далее - ИППСУ).</w:t>
      </w:r>
    </w:p>
    <w:p w:rsidR="00FF4931" w:rsidRDefault="00FF4931">
      <w:pPr>
        <w:pStyle w:val="ConsPlusNonformat"/>
        <w:jc w:val="both"/>
      </w:pPr>
      <w:r>
        <w:t xml:space="preserve">    Состав семьи: _________________________________________________________</w:t>
      </w:r>
    </w:p>
    <w:p w:rsidR="00FF4931" w:rsidRDefault="00FF4931">
      <w:pPr>
        <w:pStyle w:val="ConsPlusNonformat"/>
        <w:jc w:val="both"/>
      </w:pPr>
      <w:r>
        <w:t>___________________________________________________________________________</w:t>
      </w:r>
    </w:p>
    <w:p w:rsidR="00FF4931" w:rsidRDefault="00FF4931">
      <w:pPr>
        <w:pStyle w:val="ConsPlusNonformat"/>
        <w:jc w:val="both"/>
      </w:pPr>
      <w:r>
        <w:t>__________________________________________________________________________.</w:t>
      </w:r>
    </w:p>
    <w:p w:rsidR="00FF4931" w:rsidRDefault="00FF4931">
      <w:pPr>
        <w:pStyle w:val="ConsPlusNonformat"/>
        <w:jc w:val="both"/>
      </w:pPr>
      <w:r>
        <w:t xml:space="preserve">                        (указывается состав семьи)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lastRenderedPageBreak/>
        <w:t xml:space="preserve">    Сведения  о  доходе,  учитываемые  для  расчета величины среднедушевого</w:t>
      </w:r>
    </w:p>
    <w:p w:rsidR="00FF4931" w:rsidRDefault="00FF4931">
      <w:pPr>
        <w:pStyle w:val="ConsPlusNonformat"/>
        <w:jc w:val="both"/>
      </w:pPr>
      <w:r>
        <w:t>дохода получателя социальных услуг за последние 12 месяцев ________________</w:t>
      </w:r>
    </w:p>
    <w:p w:rsidR="00FF4931" w:rsidRDefault="00FF4931">
      <w:pPr>
        <w:pStyle w:val="ConsPlusNonformat"/>
        <w:jc w:val="both"/>
      </w:pPr>
      <w:r>
        <w:t>___________________________________________________________________________</w:t>
      </w:r>
    </w:p>
    <w:p w:rsidR="00FF4931" w:rsidRDefault="00FF4931">
      <w:pPr>
        <w:pStyle w:val="ConsPlusNonformat"/>
        <w:jc w:val="both"/>
      </w:pPr>
      <w:r>
        <w:t>__________________________________________________________________________.</w:t>
      </w:r>
    </w:p>
    <w:p w:rsidR="00FF4931" w:rsidRDefault="00FF493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FF4931" w:rsidRDefault="00FF4931">
      <w:pPr>
        <w:pStyle w:val="ConsPlusNonformat"/>
        <w:jc w:val="both"/>
      </w:pPr>
      <w:r>
        <w:t xml:space="preserve">    С   порядком   предоставления  социальных  услуг  в  форме  социального</w:t>
      </w:r>
    </w:p>
    <w:p w:rsidR="00FF4931" w:rsidRDefault="00FF4931">
      <w:pPr>
        <w:pStyle w:val="ConsPlusNonformat"/>
        <w:jc w:val="both"/>
      </w:pPr>
      <w:r>
        <w:t>обслуживания на дому поставщиками социальных услуг ознакомлен и согласен.</w:t>
      </w:r>
    </w:p>
    <w:p w:rsidR="00FF4931" w:rsidRDefault="00FF4931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39" w:history="1">
        <w:r>
          <w:rPr>
            <w:color w:val="0000FF"/>
          </w:rPr>
          <w:t>статьей 9</w:t>
        </w:r>
      </w:hyperlink>
    </w:p>
    <w:p w:rsidR="00FF4931" w:rsidRDefault="00FF4931">
      <w:pPr>
        <w:pStyle w:val="ConsPlusNonformat"/>
        <w:jc w:val="both"/>
      </w:pPr>
      <w:r>
        <w:t>Федерального закона от 27 июля 2006 года N 152-ФЗ "О  персональных  данных"</w:t>
      </w:r>
    </w:p>
    <w:p w:rsidR="00FF4931" w:rsidRDefault="00FF4931">
      <w:pPr>
        <w:pStyle w:val="ConsPlusNonformat"/>
        <w:jc w:val="both"/>
      </w:pPr>
      <w:r>
        <w:t>для     включения     в     регистр     получателей    социальных    услуг:</w:t>
      </w:r>
    </w:p>
    <w:p w:rsidR="00FF4931" w:rsidRDefault="00FF4931">
      <w:pPr>
        <w:pStyle w:val="ConsPlusNonformat"/>
        <w:jc w:val="both"/>
      </w:pPr>
      <w:r>
        <w:t>__________________________________________________________________________.</w:t>
      </w:r>
    </w:p>
    <w:p w:rsidR="00FF4931" w:rsidRDefault="00FF4931">
      <w:pPr>
        <w:pStyle w:val="ConsPlusNonformat"/>
        <w:jc w:val="both"/>
      </w:pPr>
      <w:r>
        <w:t xml:space="preserve">                          (согласен/ не согласен)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>Приложение: ИППСУ N _____ от _____________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>_________________ (_______________________) "____" ___________________ года</w:t>
      </w:r>
    </w:p>
    <w:p w:rsidR="00FF4931" w:rsidRDefault="00FF4931">
      <w:pPr>
        <w:pStyle w:val="ConsPlusNonformat"/>
        <w:jc w:val="both"/>
      </w:pPr>
      <w:r>
        <w:t xml:space="preserve">    (подпись)              (Ф.И.О.)             дата заполнения заявления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right"/>
        <w:outlineLvl w:val="1"/>
      </w:pPr>
      <w:r>
        <w:t>Приложение 2</w:t>
      </w:r>
    </w:p>
    <w:p w:rsidR="00FF4931" w:rsidRDefault="00FF4931">
      <w:pPr>
        <w:pStyle w:val="ConsPlusNormal"/>
        <w:jc w:val="right"/>
      </w:pPr>
      <w:r>
        <w:t>к Порядку</w:t>
      </w:r>
    </w:p>
    <w:p w:rsidR="00FF4931" w:rsidRDefault="00FF4931">
      <w:pPr>
        <w:pStyle w:val="ConsPlusNormal"/>
        <w:jc w:val="right"/>
      </w:pPr>
      <w:r>
        <w:t>предоставления социальных услуг в форме</w:t>
      </w:r>
    </w:p>
    <w:p w:rsidR="00FF4931" w:rsidRDefault="00FF4931">
      <w:pPr>
        <w:pStyle w:val="ConsPlusNormal"/>
        <w:jc w:val="right"/>
      </w:pPr>
      <w:r>
        <w:t>социального обслуживания на дому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(наименование поставщика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   социальных услуг)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    (Ф.И.О. законного представителя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получателя социальных услуг)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(реквизиты документа, подтверждающего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полномочия законного представителя</w:t>
      </w:r>
    </w:p>
    <w:p w:rsidR="00FF4931" w:rsidRDefault="00FF4931">
      <w:pPr>
        <w:pStyle w:val="ConsPlusNonformat"/>
        <w:jc w:val="both"/>
      </w:pPr>
      <w:r>
        <w:t xml:space="preserve">                                          получателя социальных услуг)</w:t>
      </w:r>
    </w:p>
    <w:p w:rsidR="00FF4931" w:rsidRDefault="00FF493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(адрес места жительства законного</w:t>
      </w:r>
    </w:p>
    <w:p w:rsidR="00FF4931" w:rsidRDefault="00FF4931">
      <w:pPr>
        <w:pStyle w:val="ConsPlusNonformat"/>
        <w:jc w:val="both"/>
      </w:pPr>
      <w:r>
        <w:t xml:space="preserve">                                       представителя получателя социальных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          услуг)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             (контактный телефон законного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представителя получателя</w:t>
      </w:r>
    </w:p>
    <w:p w:rsidR="00FF4931" w:rsidRDefault="00FF4931">
      <w:pPr>
        <w:pStyle w:val="ConsPlusNonformat"/>
        <w:jc w:val="both"/>
      </w:pPr>
      <w:r>
        <w:t xml:space="preserve">                                                социальных услуг)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bookmarkStart w:id="4" w:name="P511"/>
      <w:bookmarkEnd w:id="4"/>
      <w:r>
        <w:t xml:space="preserve">                                 ЗАЯВЛЕНИЕ</w:t>
      </w:r>
    </w:p>
    <w:p w:rsidR="00FF4931" w:rsidRDefault="00FF4931">
      <w:pPr>
        <w:pStyle w:val="ConsPlusNonformat"/>
        <w:jc w:val="both"/>
      </w:pPr>
      <w:r>
        <w:t xml:space="preserve">                     О ПРЕДОСТАВЛЕНИИ СОЦИАЛЬНЫХ УСЛУГ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Прошу предоставить ____________________________________________________</w:t>
      </w:r>
    </w:p>
    <w:p w:rsidR="00FF4931" w:rsidRDefault="00FF4931">
      <w:pPr>
        <w:pStyle w:val="ConsPlusNonformat"/>
        <w:jc w:val="both"/>
      </w:pPr>
      <w:r>
        <w:t xml:space="preserve">                             (Ф.И.О. получателя социальных услуг)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>социальные услуги в форме социального обслуживания на дому в соответствии с</w:t>
      </w:r>
    </w:p>
    <w:p w:rsidR="00FF4931" w:rsidRDefault="00FF4931">
      <w:pPr>
        <w:pStyle w:val="ConsPlusNonformat"/>
        <w:jc w:val="both"/>
      </w:pPr>
      <w:r>
        <w:t>индивидуальной   программой   предоставления  социальных  услуг  N  ____ от</w:t>
      </w:r>
    </w:p>
    <w:p w:rsidR="00FF4931" w:rsidRDefault="00FF4931">
      <w:pPr>
        <w:pStyle w:val="ConsPlusNonformat"/>
        <w:jc w:val="both"/>
      </w:pPr>
      <w:r>
        <w:t>____________ (далее - ИППСУ).</w:t>
      </w:r>
    </w:p>
    <w:p w:rsidR="00FF4931" w:rsidRDefault="00FF4931">
      <w:pPr>
        <w:pStyle w:val="ConsPlusNonformat"/>
        <w:jc w:val="both"/>
      </w:pPr>
      <w:r>
        <w:t xml:space="preserve">    Состав семьи получателя социальных услуг ______________________________</w:t>
      </w:r>
    </w:p>
    <w:p w:rsidR="00FF4931" w:rsidRDefault="00FF4931">
      <w:pPr>
        <w:pStyle w:val="ConsPlusNonformat"/>
        <w:jc w:val="both"/>
      </w:pPr>
      <w:r>
        <w:t>___________________________________________________________________________</w:t>
      </w:r>
    </w:p>
    <w:p w:rsidR="00FF4931" w:rsidRDefault="00FF4931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FF4931" w:rsidRDefault="00FF4931">
      <w:pPr>
        <w:pStyle w:val="ConsPlusNonformat"/>
        <w:jc w:val="both"/>
      </w:pPr>
      <w:r>
        <w:t xml:space="preserve">          (указывается состав семьи получателя социальных услуг)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FF4931" w:rsidRDefault="00FF4931">
      <w:pPr>
        <w:pStyle w:val="ConsPlusNonformat"/>
        <w:jc w:val="both"/>
      </w:pPr>
      <w:r>
        <w:t>дохода получателя социальных услуг за последние 12 месяцев: _______________</w:t>
      </w:r>
    </w:p>
    <w:p w:rsidR="00FF4931" w:rsidRDefault="00FF4931">
      <w:pPr>
        <w:pStyle w:val="ConsPlusNonformat"/>
        <w:jc w:val="both"/>
      </w:pPr>
      <w:r>
        <w:t>___________________________________________________________________________</w:t>
      </w:r>
    </w:p>
    <w:p w:rsidR="00FF4931" w:rsidRDefault="00FF4931">
      <w:pPr>
        <w:pStyle w:val="ConsPlusNonformat"/>
        <w:jc w:val="both"/>
      </w:pPr>
      <w:r>
        <w:t>__________________________________________________________________________.</w:t>
      </w:r>
    </w:p>
    <w:p w:rsidR="00FF4931" w:rsidRDefault="00FF4931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FF4931" w:rsidRDefault="00FF4931">
      <w:pPr>
        <w:pStyle w:val="ConsPlusNonformat"/>
        <w:jc w:val="both"/>
      </w:pPr>
      <w:r>
        <w:t xml:space="preserve">    С   порядком   предоставления  социальных  услуг  в  форме  социального</w:t>
      </w:r>
    </w:p>
    <w:p w:rsidR="00FF4931" w:rsidRDefault="00FF4931">
      <w:pPr>
        <w:pStyle w:val="ConsPlusNonformat"/>
        <w:jc w:val="both"/>
      </w:pPr>
      <w:r>
        <w:t>обслуживания на дому поставщиками социальных услуг ознакомлен и согласен.</w:t>
      </w:r>
    </w:p>
    <w:p w:rsidR="00FF4931" w:rsidRDefault="00FF4931">
      <w:pPr>
        <w:pStyle w:val="ConsPlusNonformat"/>
        <w:jc w:val="both"/>
      </w:pPr>
      <w:r>
        <w:t xml:space="preserve">    На  обработку  персональных данных о себе и получателе социальных услуг</w:t>
      </w:r>
    </w:p>
    <w:p w:rsidR="00FF4931" w:rsidRDefault="00FF4931">
      <w:pPr>
        <w:pStyle w:val="ConsPlusNonformat"/>
        <w:jc w:val="both"/>
      </w:pPr>
      <w:r>
        <w:t xml:space="preserve">в  соответствии  со  </w:t>
      </w:r>
      <w:hyperlink r:id="rId40" w:history="1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FF4931" w:rsidRDefault="00FF4931">
      <w:pPr>
        <w:pStyle w:val="ConsPlusNonformat"/>
        <w:jc w:val="both"/>
      </w:pPr>
      <w:r>
        <w:t>N  152-ФЗ  "О  персональных  данных"  для  включения  в  реестр получателей</w:t>
      </w:r>
    </w:p>
    <w:p w:rsidR="00FF4931" w:rsidRDefault="00FF4931">
      <w:pPr>
        <w:pStyle w:val="ConsPlusNonformat"/>
        <w:jc w:val="both"/>
      </w:pPr>
      <w:r>
        <w:t>социальных услуг: ________________________________________________________.</w:t>
      </w:r>
    </w:p>
    <w:p w:rsidR="00FF4931" w:rsidRDefault="00FF4931">
      <w:pPr>
        <w:pStyle w:val="ConsPlusNonformat"/>
        <w:jc w:val="both"/>
      </w:pPr>
      <w:r>
        <w:t xml:space="preserve">                                    (согласен/ не согласен)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>Приложение: ИППСУ N _____ от _____________</w:t>
      </w:r>
    </w:p>
    <w:p w:rsidR="00FF4931" w:rsidRDefault="00FF4931">
      <w:pPr>
        <w:pStyle w:val="ConsPlusNonformat"/>
        <w:jc w:val="both"/>
      </w:pPr>
    </w:p>
    <w:p w:rsidR="00FF4931" w:rsidRDefault="00FF4931">
      <w:pPr>
        <w:pStyle w:val="ConsPlusNonformat"/>
        <w:jc w:val="both"/>
      </w:pPr>
      <w:r>
        <w:t>________________ (_________________________) "____" __________________ года</w:t>
      </w:r>
    </w:p>
    <w:p w:rsidR="00FF4931" w:rsidRDefault="00FF4931">
      <w:pPr>
        <w:pStyle w:val="ConsPlusNonformat"/>
        <w:jc w:val="both"/>
      </w:pPr>
      <w:r>
        <w:t xml:space="preserve">    (подпись)             (Ф.И.О.)             дата заполнения заявления</w:t>
      </w: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jc w:val="both"/>
      </w:pPr>
    </w:p>
    <w:p w:rsidR="00FF4931" w:rsidRDefault="00FF49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E0F" w:rsidRDefault="00897E0F">
      <w:bookmarkStart w:id="5" w:name="_GoBack"/>
      <w:bookmarkEnd w:id="5"/>
    </w:p>
    <w:sectPr w:rsidR="00897E0F" w:rsidSect="008701D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31"/>
    <w:rsid w:val="00897E0F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88029-665B-4D11-B58A-217A0124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49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4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9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A2D45EA1DD08D76CC6E8A56AD1835BAD47AD2EB9E300819EB1E6DE5B0E68111914EBBBB2CAE7C4C050C0E69O4E" TargetMode="External"/><Relationship Id="rId13" Type="http://schemas.openxmlformats.org/officeDocument/2006/relationships/hyperlink" Target="consultantplus://offline/ref=FC4A2D45EA1DD08D76CC6E8A56AD1835BAD47AD2E396310712E84367EDE9EA83169E11ACBC65A27D4C050C60O8E" TargetMode="External"/><Relationship Id="rId18" Type="http://schemas.openxmlformats.org/officeDocument/2006/relationships/hyperlink" Target="consultantplus://offline/ref=FC4A2D45EA1DD08D76CC708740C14239BAD922DFEE9B3D5646B7183ABAE0E0D451D148EEF868A17564OCE" TargetMode="External"/><Relationship Id="rId26" Type="http://schemas.openxmlformats.org/officeDocument/2006/relationships/hyperlink" Target="consultantplus://offline/ref=FC4A2D45EA1DD08D76CC6E8A56AD1835BAD47AD2EB9F35091CE01E6DE5B0E68111914EBBBB2CAE7C4C050C0F69O6E" TargetMode="External"/><Relationship Id="rId39" Type="http://schemas.openxmlformats.org/officeDocument/2006/relationships/hyperlink" Target="consultantplus://offline/ref=FC4A2D45EA1DD08D76CC708740C14239B9DD25DBEE9B3D5646B7183ABAE0E0D451D148EEF868A17A64O4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4A2D45EA1DD08D76CC6E8A56AD1835BAD47AD2EB9F35091CE01E6DE5B0E68111914EBBBB2CAE7C4C050C0F69O4E" TargetMode="External"/><Relationship Id="rId34" Type="http://schemas.openxmlformats.org/officeDocument/2006/relationships/hyperlink" Target="consultantplus://offline/ref=FC4A2D45EA1DD08D76CC6E8A56AD1835BAD47AD2EB9D370813E01E6DE5B0E68111914EBBBB2CAE7C4C050C0C69O4E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C4A2D45EA1DD08D76CC6E8A56AD1835BAD47AD2EB9F330812EA1E6DE5B0E68111914EBBBB2CAE7C4C050C0D69O0E" TargetMode="External"/><Relationship Id="rId12" Type="http://schemas.openxmlformats.org/officeDocument/2006/relationships/hyperlink" Target="consultantplus://offline/ref=FC4A2D45EA1DD08D76CC6E8A56AD1835BAD47AD2EB9C31071FEB1E6DE5B0E68111914EBBBB2CAE7C4C050C0C69O3E" TargetMode="External"/><Relationship Id="rId17" Type="http://schemas.openxmlformats.org/officeDocument/2006/relationships/hyperlink" Target="consultantplus://offline/ref=FC4A2D45EA1DD08D76CC6E8A56AD1835BAD47AD2EB9D370813E01E6DE5B0E68111914EBBBB2CAE7C4C050C0C69O4E" TargetMode="External"/><Relationship Id="rId25" Type="http://schemas.openxmlformats.org/officeDocument/2006/relationships/hyperlink" Target="consultantplus://offline/ref=FC4A2D45EA1DD08D76CC6E8A56AD1835BAD47AD2EB9D300112EA1E6DE5B0E6811169O1E" TargetMode="External"/><Relationship Id="rId33" Type="http://schemas.openxmlformats.org/officeDocument/2006/relationships/hyperlink" Target="consultantplus://offline/ref=FC4A2D45EA1DD08D76CC6E8A56AD1835BAD47AD2EB9F330812EA1E6DE5B0E68111914EBBBB2CAE7C4C050C0D69O0E" TargetMode="External"/><Relationship Id="rId38" Type="http://schemas.openxmlformats.org/officeDocument/2006/relationships/hyperlink" Target="consultantplus://offline/ref=FC4A2D45EA1DD08D76CC6E8A56AD1835BAD47AD2EB9F35091CE01E6DE5B0E68111914EBBBB2CAE7C4C050C0F69O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4A2D45EA1DD08D76CC6E8A56AD1835BAD47AD2EB9E300819EB1E6DE5B0E68111914EBBBB2CAE7C4C050C0E69O4E" TargetMode="External"/><Relationship Id="rId20" Type="http://schemas.openxmlformats.org/officeDocument/2006/relationships/hyperlink" Target="consultantplus://offline/ref=FC4A2D45EA1DD08D76CC6E8A56AD1835BAD47AD2EB9F35091CE01E6DE5B0E68111914EBBBB2CAE7C4C050C0F69O5E" TargetMode="External"/><Relationship Id="rId29" Type="http://schemas.openxmlformats.org/officeDocument/2006/relationships/hyperlink" Target="consultantplus://offline/ref=FC4A2D45EA1DD08D76CC6E8A56AD1835BAD47AD2EB9E300819EB1E6DE5B0E68111914EBBBB2CAE7C4C050C0E69O1E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A2D45EA1DD08D76CC6E8A56AD1835BAD47AD2EB9F35091CE01E6DE5B0E68111914EBBBB2CAE7C4C050C0C69ODE" TargetMode="External"/><Relationship Id="rId11" Type="http://schemas.openxmlformats.org/officeDocument/2006/relationships/hyperlink" Target="consultantplus://offline/ref=FC4A2D45EA1DD08D76CC6E8A56AD1835BAD47AD2EB9D300013EB1E6DE5B0E68111914EBBBB2CAE7C4C050D0A69O6E" TargetMode="External"/><Relationship Id="rId24" Type="http://schemas.openxmlformats.org/officeDocument/2006/relationships/hyperlink" Target="consultantplus://offline/ref=FC4A2D45EA1DD08D76CC708740C14239BAD922DFEE9B3D5646B7183ABA6EO0E" TargetMode="External"/><Relationship Id="rId32" Type="http://schemas.openxmlformats.org/officeDocument/2006/relationships/hyperlink" Target="consultantplus://offline/ref=FC4A2D45EA1DD08D76CC6E8A56AD1835BAD47AD2EB9E300819EB1E6DE5B0E68111914EBBBB2CAE7C4C050C0E69O2E" TargetMode="External"/><Relationship Id="rId37" Type="http://schemas.openxmlformats.org/officeDocument/2006/relationships/hyperlink" Target="consultantplus://offline/ref=FC4A2D45EA1DD08D76CC708740C14239B9DF25DAE9973D5646B7183ABA6EO0E" TargetMode="External"/><Relationship Id="rId40" Type="http://schemas.openxmlformats.org/officeDocument/2006/relationships/hyperlink" Target="consultantplus://offline/ref=FC4A2D45EA1DD08D76CC708740C14239B9DD25DBEE9B3D5646B7183ABAE0E0D451D148EEF868A17A64O4E" TargetMode="External"/><Relationship Id="rId5" Type="http://schemas.openxmlformats.org/officeDocument/2006/relationships/hyperlink" Target="consultantplus://offline/ref=FC4A2D45EA1DD08D76CC6E8A56AD1835BAD47AD2E396310712E84367EDE9EA83169E11ACBC65A27D4C050C60O8E" TargetMode="External"/><Relationship Id="rId15" Type="http://schemas.openxmlformats.org/officeDocument/2006/relationships/hyperlink" Target="consultantplus://offline/ref=FC4A2D45EA1DD08D76CC6E8A56AD1835BAD47AD2EB9F330812EA1E6DE5B0E68111914EBBBB2CAE7C4C050C0D69O0E" TargetMode="External"/><Relationship Id="rId23" Type="http://schemas.openxmlformats.org/officeDocument/2006/relationships/hyperlink" Target="consultantplus://offline/ref=FC4A2D45EA1DD08D76CC708740C14239B9D723DAE1C96A5417E21663OFE" TargetMode="External"/><Relationship Id="rId28" Type="http://schemas.openxmlformats.org/officeDocument/2006/relationships/hyperlink" Target="consultantplus://offline/ref=FC4A2D45EA1DD08D76CC6E8A56AD1835BAD47AD2E396310712E84367EDE9EA83169E11ACBC65A27D4C050C60OBE" TargetMode="External"/><Relationship Id="rId36" Type="http://schemas.openxmlformats.org/officeDocument/2006/relationships/hyperlink" Target="consultantplus://offline/ref=FC4A2D45EA1DD08D76CC6E8A56AD1835BAD47AD2EB9E300819EB1E6DE5B0E68111914EBBBB2CAE7C4C050C0E69ODE" TargetMode="External"/><Relationship Id="rId10" Type="http://schemas.openxmlformats.org/officeDocument/2006/relationships/hyperlink" Target="consultantplus://offline/ref=FC4A2D45EA1DD08D76CC708740C14239BAD922DFEE9B3D5646B7183ABAE0E0D451D148EEF868A17564OCE" TargetMode="External"/><Relationship Id="rId19" Type="http://schemas.openxmlformats.org/officeDocument/2006/relationships/hyperlink" Target="consultantplus://offline/ref=FC4A2D45EA1DD08D76CC6E8A56AD1835BAD47AD2EB9F35091CE01E6DE5B0E68111914EBBBB2CAE7C4C050C0C69OCE" TargetMode="External"/><Relationship Id="rId31" Type="http://schemas.openxmlformats.org/officeDocument/2006/relationships/hyperlink" Target="consultantplus://offline/ref=FC4A2D45EA1DD08D76CC6E8A56AD1835BAD47AD2EB9E300819EB1E6DE5B0E68111914EBBBB2CAE7C4C050C0E69O3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C4A2D45EA1DD08D76CC6E8A56AD1835BAD47AD2EB9D370813E01E6DE5B0E68111914EBBBB2CAE7C4C050C0C69O4E" TargetMode="External"/><Relationship Id="rId14" Type="http://schemas.openxmlformats.org/officeDocument/2006/relationships/hyperlink" Target="consultantplus://offline/ref=FC4A2D45EA1DD08D76CC6E8A56AD1835BAD47AD2EB9F35091CE01E6DE5B0E68111914EBBBB2CAE7C4C050C0C69ODE" TargetMode="External"/><Relationship Id="rId22" Type="http://schemas.openxmlformats.org/officeDocument/2006/relationships/hyperlink" Target="consultantplus://offline/ref=FC4A2D45EA1DD08D76CC6E8A56AD1835BAD47AD2EB9F35091CE01E6DE5B0E68111914EBBBB2CAE7C4C050C0F69O7E" TargetMode="External"/><Relationship Id="rId27" Type="http://schemas.openxmlformats.org/officeDocument/2006/relationships/hyperlink" Target="consultantplus://offline/ref=FC4A2D45EA1DD08D76CC6E8A56AD1835BAD47AD2EB9F35091CE01E6DE5B0E68111914EBBBB2CAE7C4C050C0F69O1E" TargetMode="External"/><Relationship Id="rId30" Type="http://schemas.openxmlformats.org/officeDocument/2006/relationships/hyperlink" Target="consultantplus://offline/ref=FC4A2D45EA1DD08D76CC6E8A56AD1835BAD47AD2E396310712E84367EDE9EA83169E11ACBC65A27D4C050C60OAE" TargetMode="External"/><Relationship Id="rId35" Type="http://schemas.openxmlformats.org/officeDocument/2006/relationships/hyperlink" Target="consultantplus://offline/ref=FC4A2D45EA1DD08D76CC6E8A56AD1835BAD47AD2EB9D300112EA1E6DE5B0E68111914EBBBB2CAE7C4C050D0C69O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 Юрьевич</dc:creator>
  <cp:keywords/>
  <dc:description/>
  <cp:lastModifiedBy>Иванов Александр Юрьевич</cp:lastModifiedBy>
  <cp:revision>1</cp:revision>
  <dcterms:created xsi:type="dcterms:W3CDTF">2017-10-13T04:14:00Z</dcterms:created>
  <dcterms:modified xsi:type="dcterms:W3CDTF">2017-10-13T04:15:00Z</dcterms:modified>
</cp:coreProperties>
</file>