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5F" w:rsidRDefault="00C53E27" w:rsidP="00D75576">
      <w:pPr>
        <w:pStyle w:val="a5"/>
        <w:framePr w:w="9720" w:h="1347" w:hRule="exact" w:wrap="none" w:vAnchor="page" w:hAnchor="page" w:x="1333" w:y="616"/>
        <w:shd w:val="clear" w:color="auto" w:fill="auto"/>
      </w:pPr>
      <w:r>
        <w:t xml:space="preserve">ГРАФИК приема граждан в </w:t>
      </w:r>
      <w:r>
        <w:rPr>
          <w:rStyle w:val="a6"/>
          <w:b/>
          <w:bCs/>
        </w:rPr>
        <w:t>областном государственном бюджетном</w:t>
      </w:r>
      <w:r>
        <w:t xml:space="preserve"> </w:t>
      </w:r>
      <w:r>
        <w:rPr>
          <w:rStyle w:val="a6"/>
          <w:b/>
          <w:bCs/>
        </w:rPr>
        <w:t>учреждении «Управление социальной защиты и социального обслуживания</w:t>
      </w:r>
    </w:p>
    <w:p w:rsidR="0097265F" w:rsidRDefault="00C53E27" w:rsidP="00D75576">
      <w:pPr>
        <w:pStyle w:val="a5"/>
        <w:framePr w:w="9720" w:h="1347" w:hRule="exact" w:wrap="none" w:vAnchor="page" w:hAnchor="page" w:x="1333" w:y="616"/>
        <w:shd w:val="clear" w:color="auto" w:fill="auto"/>
      </w:pPr>
      <w:r>
        <w:rPr>
          <w:rStyle w:val="a6"/>
          <w:b/>
          <w:bCs/>
        </w:rPr>
        <w:t>населения по Жигаловскому району»</w:t>
      </w:r>
    </w:p>
    <w:p w:rsidR="0006656B" w:rsidRDefault="00C53E27" w:rsidP="00D75576">
      <w:pPr>
        <w:pStyle w:val="a5"/>
        <w:framePr w:w="9720" w:h="1347" w:hRule="exact" w:wrap="none" w:vAnchor="page" w:hAnchor="page" w:x="1333" w:y="616"/>
        <w:shd w:val="clear" w:color="auto" w:fill="auto"/>
        <w:tabs>
          <w:tab w:val="left" w:leader="underscore" w:pos="1393"/>
          <w:tab w:val="left" w:leader="underscore" w:pos="3111"/>
          <w:tab w:val="left" w:leader="underscore" w:pos="9740"/>
        </w:tabs>
      </w:pPr>
      <w:r>
        <w:rPr>
          <w:rStyle w:val="a6"/>
          <w:b/>
          <w:bCs/>
        </w:rPr>
        <w:t xml:space="preserve">в </w:t>
      </w:r>
      <w:r w:rsidR="006F4893">
        <w:rPr>
          <w:rStyle w:val="a6"/>
          <w:b/>
          <w:bCs/>
        </w:rPr>
        <w:t>апрел</w:t>
      </w:r>
      <w:r w:rsidR="00F975A3">
        <w:rPr>
          <w:rStyle w:val="a6"/>
          <w:b/>
          <w:bCs/>
        </w:rPr>
        <w:t>е</w:t>
      </w:r>
      <w:r w:rsidR="000527C2">
        <w:rPr>
          <w:rStyle w:val="a6"/>
          <w:b/>
          <w:bCs/>
        </w:rPr>
        <w:t xml:space="preserve"> </w:t>
      </w:r>
      <w:r>
        <w:rPr>
          <w:rStyle w:val="a6"/>
          <w:b/>
          <w:bCs/>
        </w:rPr>
        <w:t>202</w:t>
      </w:r>
      <w:r w:rsidR="0046589A">
        <w:rPr>
          <w:rStyle w:val="a6"/>
          <w:b/>
          <w:bCs/>
        </w:rPr>
        <w:t>5</w:t>
      </w:r>
      <w:r>
        <w:rPr>
          <w:rStyle w:val="a6"/>
          <w:b/>
          <w:bCs/>
        </w:rPr>
        <w:t xml:space="preserve"> год</w:t>
      </w:r>
      <w:r w:rsidR="000527C2">
        <w:rPr>
          <w:rStyle w:val="a6"/>
          <w:b/>
          <w:bCs/>
        </w:rPr>
        <w:t>а</w:t>
      </w:r>
    </w:p>
    <w:p w:rsidR="0006656B" w:rsidRDefault="0006656B" w:rsidP="00D75576">
      <w:pPr>
        <w:pStyle w:val="a5"/>
        <w:framePr w:w="9720" w:h="1347" w:hRule="exact" w:wrap="none" w:vAnchor="page" w:hAnchor="page" w:x="1333" w:y="616"/>
        <w:shd w:val="clear" w:color="auto" w:fill="auto"/>
        <w:tabs>
          <w:tab w:val="left" w:leader="underscore" w:pos="1393"/>
          <w:tab w:val="left" w:leader="underscore" w:pos="3111"/>
          <w:tab w:val="left" w:leader="underscore" w:pos="9740"/>
        </w:tabs>
        <w:ind w:left="20"/>
        <w:jc w:val="both"/>
      </w:pPr>
    </w:p>
    <w:p w:rsidR="0097265F" w:rsidRDefault="00C53E27" w:rsidP="00D75576">
      <w:pPr>
        <w:pStyle w:val="a5"/>
        <w:framePr w:w="9720" w:h="1347" w:hRule="exact" w:wrap="none" w:vAnchor="page" w:hAnchor="page" w:x="1333" w:y="616"/>
        <w:shd w:val="clear" w:color="auto" w:fill="auto"/>
        <w:tabs>
          <w:tab w:val="left" w:leader="underscore" w:pos="1393"/>
          <w:tab w:val="left" w:leader="underscore" w:pos="3111"/>
          <w:tab w:val="left" w:leader="underscore" w:pos="9740"/>
        </w:tabs>
        <w:ind w:left="20"/>
        <w:jc w:val="both"/>
      </w:pPr>
      <w:r>
        <w:tab/>
      </w:r>
    </w:p>
    <w:p w:rsidR="0097265F" w:rsidRDefault="00C53E27" w:rsidP="006F4893">
      <w:pPr>
        <w:pStyle w:val="20"/>
        <w:framePr w:w="10459" w:h="7456" w:hRule="exact" w:wrap="none" w:vAnchor="page" w:hAnchor="page" w:x="721" w:y="9166"/>
        <w:shd w:val="clear" w:color="auto" w:fill="auto"/>
        <w:spacing w:before="0" w:after="201" w:line="240" w:lineRule="exact"/>
        <w:ind w:left="880"/>
      </w:pPr>
      <w:bookmarkStart w:id="0" w:name="_GoBack"/>
      <w:r>
        <w:t>Для передачи письменных обращений на имя министра рекомендуется:</w:t>
      </w:r>
    </w:p>
    <w:p w:rsidR="0097265F" w:rsidRDefault="00C53E27" w:rsidP="006F4893">
      <w:pPr>
        <w:pStyle w:val="20"/>
        <w:framePr w:w="10459" w:h="7456" w:hRule="exact" w:wrap="none" w:vAnchor="page" w:hAnchor="page" w:x="721" w:y="9166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317" w:lineRule="exact"/>
        <w:ind w:left="420" w:right="40"/>
        <w:jc w:val="both"/>
      </w:pPr>
      <w:r>
        <w:t>воспользоваться почтовым ящиком «Для обращений граждан министру», который расположен слева от входа в фойе здания управления по адресу: р.п.Жигалово, ул.Партизанская, д.</w:t>
      </w:r>
      <w:r w:rsidR="00EF635F">
        <w:t>80</w:t>
      </w:r>
      <w:r>
        <w:t>;</w:t>
      </w:r>
    </w:p>
    <w:p w:rsidR="0097265F" w:rsidRDefault="00C53E27" w:rsidP="006F4893">
      <w:pPr>
        <w:pStyle w:val="20"/>
        <w:framePr w:w="10459" w:h="7456" w:hRule="exact" w:wrap="none" w:vAnchor="page" w:hAnchor="page" w:x="721" w:y="9166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293" w:line="317" w:lineRule="exact"/>
        <w:ind w:left="420" w:right="40"/>
        <w:jc w:val="both"/>
      </w:pPr>
      <w:r>
        <w:t>направить обращение по почте по адресу: р.п.Жигалово, ул.Партизанская, д.</w:t>
      </w:r>
      <w:r w:rsidR="00EF635F">
        <w:t>80</w:t>
      </w:r>
      <w:r>
        <w:t>;</w:t>
      </w:r>
    </w:p>
    <w:p w:rsidR="0097265F" w:rsidRDefault="00C53E27" w:rsidP="006F4893">
      <w:pPr>
        <w:pStyle w:val="20"/>
        <w:framePr w:w="10459" w:h="7456" w:hRule="exact" w:wrap="none" w:vAnchor="page" w:hAnchor="page" w:x="721" w:y="9166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0" w:line="326" w:lineRule="exact"/>
        <w:ind w:left="420"/>
        <w:jc w:val="both"/>
      </w:pPr>
      <w:r>
        <w:t>обратиться дистанционно через официальный сайт министерства в</w:t>
      </w:r>
    </w:p>
    <w:p w:rsidR="0097265F" w:rsidRDefault="00C53E27" w:rsidP="006F4893">
      <w:pPr>
        <w:pStyle w:val="20"/>
        <w:framePr w:w="10459" w:h="7456" w:hRule="exact" w:wrap="none" w:vAnchor="page" w:hAnchor="page" w:x="721" w:y="9166"/>
        <w:shd w:val="clear" w:color="auto" w:fill="auto"/>
        <w:tabs>
          <w:tab w:val="right" w:pos="6972"/>
          <w:tab w:val="center" w:pos="8566"/>
          <w:tab w:val="right" w:pos="10423"/>
        </w:tabs>
        <w:spacing w:before="0" w:after="0" w:line="326" w:lineRule="exact"/>
        <w:ind w:left="420"/>
        <w:jc w:val="both"/>
      </w:pPr>
      <w:r>
        <w:t>информационно-телекоммуникационной</w:t>
      </w:r>
      <w:r>
        <w:tab/>
        <w:t>сети</w:t>
      </w:r>
      <w:r>
        <w:tab/>
        <w:t>«Интернет»</w:t>
      </w:r>
      <w:r>
        <w:tab/>
        <w:t>по</w:t>
      </w:r>
    </w:p>
    <w:p w:rsidR="00D75576" w:rsidRDefault="00C53E27" w:rsidP="006F4893">
      <w:pPr>
        <w:pStyle w:val="20"/>
        <w:framePr w:w="10459" w:h="7456" w:hRule="exact" w:wrap="none" w:vAnchor="page" w:hAnchor="page" w:x="721" w:y="9166"/>
        <w:shd w:val="clear" w:color="auto" w:fill="auto"/>
        <w:spacing w:before="0" w:after="499" w:line="326" w:lineRule="exact"/>
        <w:ind w:left="420"/>
        <w:jc w:val="both"/>
      </w:pPr>
      <w:r>
        <w:t xml:space="preserve">адресу: </w:t>
      </w:r>
      <w:hyperlink r:id="rId7" w:history="1">
        <w:r>
          <w:rPr>
            <w:rStyle w:val="a3"/>
            <w:lang w:val="en-US"/>
          </w:rPr>
          <w:t>https</w:t>
        </w:r>
        <w:r w:rsidRPr="0006656B">
          <w:rPr>
            <w:rStyle w:val="a3"/>
          </w:rPr>
          <w:t>://</w:t>
        </w:r>
        <w:r>
          <w:rPr>
            <w:rStyle w:val="a3"/>
            <w:lang w:val="en-US"/>
          </w:rPr>
          <w:t>irkobl</w:t>
        </w:r>
        <w:r w:rsidRPr="0006656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06656B">
          <w:rPr>
            <w:rStyle w:val="a3"/>
          </w:rPr>
          <w:t>/</w:t>
        </w:r>
        <w:r>
          <w:rPr>
            <w:rStyle w:val="a3"/>
            <w:lang w:val="en-US"/>
          </w:rPr>
          <w:t>sites</w:t>
        </w:r>
        <w:r w:rsidRPr="0006656B">
          <w:rPr>
            <w:rStyle w:val="a3"/>
          </w:rPr>
          <w:t>/</w:t>
        </w:r>
        <w:r>
          <w:rPr>
            <w:rStyle w:val="a3"/>
            <w:lang w:val="en-US"/>
          </w:rPr>
          <w:t>society</w:t>
        </w:r>
        <w:r w:rsidRPr="0006656B">
          <w:rPr>
            <w:rStyle w:val="a3"/>
          </w:rPr>
          <w:t>/</w:t>
        </w:r>
      </w:hyperlink>
      <w:r w:rsidRPr="0006656B">
        <w:t xml:space="preserve"> </w:t>
      </w:r>
      <w:r>
        <w:t>в разделе «Написать письмо».</w:t>
      </w:r>
    </w:p>
    <w:p w:rsidR="0097265F" w:rsidRPr="00D75576" w:rsidRDefault="00C53E27" w:rsidP="006F4893">
      <w:pPr>
        <w:pStyle w:val="20"/>
        <w:framePr w:w="10459" w:h="7456" w:hRule="exact" w:wrap="none" w:vAnchor="page" w:hAnchor="page" w:x="721" w:y="9166"/>
        <w:shd w:val="clear" w:color="auto" w:fill="auto"/>
        <w:spacing w:before="0" w:after="499" w:line="326" w:lineRule="exact"/>
        <w:ind w:left="420"/>
        <w:jc w:val="both"/>
      </w:pPr>
      <w:r w:rsidRPr="0006656B">
        <w:t>Работа с обращениями граждан осуществляется в соответствии с Федеральным законом Российской Федерации от 2 мая 2006 г. № 59-фз «О порядке рассмотрения обращений граждан Российской Федерации», ст. 21 Федерального закона от 27 июля 2010 г. № 227-фз «О внесении изменений в отдельные законодательные акты Российской Федерации в связи с принятием Федерального закона (от 27 июля 2010 г. № 210-фз) «Об организации предоставления государственных и муниципальных услуг», Положением о министерстве социального развития, опеки и попечительства Иркутской области, Инструкцией по делопроизводству в администрации Иркутской области, утвержденной Постановлением Губернатора Иркутской области от 29 июля 1998 г. № 499-п с изменениями № 102-п от 23.02.99 г., № 38-пг от 10.06.99 г., 633-п от 27.10.2003 г.</w:t>
      </w:r>
    </w:p>
    <w:tbl>
      <w:tblPr>
        <w:tblpPr w:leftFromText="180" w:rightFromText="180" w:vertAnchor="text" w:horzAnchor="margin" w:tblpXSpec="center" w:tblpY="2221"/>
        <w:tblOverlap w:val="never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560"/>
        <w:gridCol w:w="1827"/>
        <w:gridCol w:w="2268"/>
        <w:gridCol w:w="2000"/>
        <w:gridCol w:w="1402"/>
      </w:tblGrid>
      <w:tr w:rsidR="00D75576" w:rsidTr="005E22D5">
        <w:trPr>
          <w:trHeight w:hRule="exact" w:val="100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D75576" w:rsidRPr="00EF635F" w:rsidRDefault="00D75576" w:rsidP="00D75576">
            <w:pPr>
              <w:pStyle w:val="1"/>
              <w:shd w:val="clear" w:color="auto" w:fill="auto"/>
              <w:spacing w:before="0" w:line="317" w:lineRule="exact"/>
              <w:jc w:val="center"/>
              <w:rPr>
                <w:rStyle w:val="TimesNewRoman0pt"/>
                <w:rFonts w:eastAsia="Microsoft Sans Serif"/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Ф.И.О.</w:t>
            </w:r>
          </w:p>
          <w:p w:rsidR="00D75576" w:rsidRPr="00EF635F" w:rsidRDefault="00D75576" w:rsidP="00D75576">
            <w:pPr>
              <w:pStyle w:val="1"/>
              <w:shd w:val="clear" w:color="auto" w:fill="auto"/>
              <w:spacing w:before="0" w:line="317" w:lineRule="exact"/>
              <w:jc w:val="center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EF635F" w:rsidRDefault="00D75576" w:rsidP="00D75576">
            <w:pPr>
              <w:pStyle w:val="1"/>
              <w:shd w:val="clear" w:color="auto" w:fill="auto"/>
              <w:spacing w:before="0" w:line="240" w:lineRule="exact"/>
              <w:ind w:left="120"/>
              <w:jc w:val="left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Должность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EF635F" w:rsidRDefault="00D75576" w:rsidP="00D75576">
            <w:pPr>
              <w:pStyle w:val="1"/>
              <w:shd w:val="clear" w:color="auto" w:fill="auto"/>
              <w:spacing w:before="0" w:line="322" w:lineRule="exact"/>
              <w:jc w:val="center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Вопросы (кратко по компетенции)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EF635F" w:rsidRDefault="00D75576" w:rsidP="00D75576">
            <w:pPr>
              <w:pStyle w:val="1"/>
              <w:shd w:val="clear" w:color="auto" w:fill="auto"/>
              <w:spacing w:before="0" w:line="317" w:lineRule="exact"/>
              <w:jc w:val="center"/>
              <w:rPr>
                <w:rStyle w:val="TimesNewRoman0pt"/>
                <w:rFonts w:eastAsia="Microsoft Sans Serif"/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Число,</w:t>
            </w:r>
          </w:p>
          <w:p w:rsidR="00D75576" w:rsidRPr="00EF635F" w:rsidRDefault="00D75576" w:rsidP="00D75576">
            <w:pPr>
              <w:pStyle w:val="1"/>
              <w:shd w:val="clear" w:color="auto" w:fill="auto"/>
              <w:spacing w:before="0" w:line="317" w:lineRule="exact"/>
              <w:jc w:val="center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день</w:t>
            </w:r>
          </w:p>
          <w:p w:rsidR="00D75576" w:rsidRPr="00EF635F" w:rsidRDefault="00D75576" w:rsidP="00D75576">
            <w:pPr>
              <w:pStyle w:val="1"/>
              <w:shd w:val="clear" w:color="auto" w:fill="auto"/>
              <w:spacing w:before="0" w:line="317" w:lineRule="exact"/>
              <w:ind w:left="120"/>
              <w:jc w:val="center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недели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EF635F" w:rsidRDefault="00D75576" w:rsidP="00D75576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Адрес приема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576" w:rsidRPr="00EF635F" w:rsidRDefault="00D75576" w:rsidP="00D75576">
            <w:pPr>
              <w:pStyle w:val="1"/>
              <w:shd w:val="clear" w:color="auto" w:fill="auto"/>
              <w:spacing w:before="0" w:line="317" w:lineRule="exact"/>
              <w:ind w:left="120"/>
              <w:jc w:val="center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Запись</w:t>
            </w:r>
          </w:p>
          <w:p w:rsidR="00D75576" w:rsidRPr="00EF635F" w:rsidRDefault="00D75576" w:rsidP="00D75576">
            <w:pPr>
              <w:pStyle w:val="1"/>
              <w:shd w:val="clear" w:color="auto" w:fill="auto"/>
              <w:spacing w:before="0" w:line="317" w:lineRule="exact"/>
              <w:ind w:left="120"/>
              <w:jc w:val="center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по</w:t>
            </w:r>
          </w:p>
          <w:p w:rsidR="00D75576" w:rsidRPr="00EF635F" w:rsidRDefault="00D75576" w:rsidP="00D75576">
            <w:pPr>
              <w:pStyle w:val="1"/>
              <w:shd w:val="clear" w:color="auto" w:fill="auto"/>
              <w:spacing w:before="0" w:line="317" w:lineRule="exact"/>
              <w:ind w:left="120" w:right="-10"/>
              <w:jc w:val="center"/>
              <w:rPr>
                <w:sz w:val="22"/>
                <w:szCs w:val="22"/>
              </w:rPr>
            </w:pPr>
            <w:r w:rsidRPr="00EF635F">
              <w:rPr>
                <w:rStyle w:val="TimesNewRoman0pt"/>
                <w:rFonts w:eastAsia="Microsoft Sans Serif"/>
                <w:sz w:val="22"/>
                <w:szCs w:val="22"/>
              </w:rPr>
              <w:t>телефону</w:t>
            </w:r>
          </w:p>
        </w:tc>
      </w:tr>
      <w:tr w:rsidR="00D75576" w:rsidTr="005E22D5">
        <w:trPr>
          <w:trHeight w:hRule="exact" w:val="21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line="317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Белякова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17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Светлана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17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line="240" w:lineRule="exact"/>
              <w:ind w:left="120"/>
              <w:jc w:val="left"/>
              <w:rPr>
                <w:rStyle w:val="TimesNewRoman0pt"/>
                <w:rFonts w:eastAsia="Microsoft Sans Serif"/>
                <w:sz w:val="20"/>
                <w:szCs w:val="20"/>
              </w:rPr>
            </w:pP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240" w:lineRule="exact"/>
              <w:ind w:left="120"/>
              <w:jc w:val="lef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директор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В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соответствии с положением об управлении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6F4893" w:rsidP="00F975A3">
            <w:pPr>
              <w:pStyle w:val="1"/>
              <w:shd w:val="clear" w:color="auto" w:fill="auto"/>
              <w:spacing w:before="0" w:line="317" w:lineRule="exact"/>
              <w:ind w:left="120" w:hanging="120"/>
              <w:jc w:val="center"/>
              <w:rPr>
                <w:rStyle w:val="TimesNewRoman0pt"/>
                <w:rFonts w:eastAsia="Microsoft Sans Serif"/>
                <w:sz w:val="20"/>
                <w:szCs w:val="20"/>
              </w:rPr>
            </w:pPr>
            <w:r>
              <w:rPr>
                <w:rStyle w:val="TimesNewRoman0pt"/>
                <w:rFonts w:eastAsia="Microsoft Sans Serif"/>
                <w:sz w:val="20"/>
                <w:szCs w:val="20"/>
              </w:rPr>
              <w:t>2</w:t>
            </w:r>
            <w:r w:rsidR="00D75576" w:rsidRPr="00D75576">
              <w:rPr>
                <w:rStyle w:val="TimesNewRoman0pt"/>
                <w:rFonts w:eastAsia="Microsoft Sans Serif"/>
                <w:sz w:val="20"/>
                <w:szCs w:val="20"/>
              </w:rPr>
              <w:t xml:space="preserve"> </w:t>
            </w:r>
            <w:r>
              <w:rPr>
                <w:rStyle w:val="TimesNewRoman0pt"/>
                <w:rFonts w:eastAsia="Microsoft Sans Serif"/>
                <w:sz w:val="20"/>
                <w:szCs w:val="20"/>
              </w:rPr>
              <w:t>апреля</w:t>
            </w:r>
            <w:r w:rsidR="00D75576" w:rsidRPr="00D75576">
              <w:rPr>
                <w:rStyle w:val="TimesNewRoman0pt"/>
                <w:rFonts w:eastAsia="Microsoft Sans Serif"/>
                <w:sz w:val="20"/>
                <w:szCs w:val="20"/>
              </w:rPr>
              <w:t xml:space="preserve"> (</w:t>
            </w:r>
            <w:r>
              <w:rPr>
                <w:rStyle w:val="TimesNewRoman0pt"/>
                <w:rFonts w:eastAsia="Microsoft Sans Serif"/>
                <w:sz w:val="20"/>
                <w:szCs w:val="20"/>
              </w:rPr>
              <w:t>среда</w:t>
            </w:r>
            <w:r w:rsidR="00D75576" w:rsidRPr="00D75576">
              <w:rPr>
                <w:rStyle w:val="TimesNewRoman0pt"/>
                <w:rFonts w:eastAsia="Microsoft Sans Serif"/>
                <w:sz w:val="20"/>
                <w:szCs w:val="20"/>
              </w:rPr>
              <w:t>)</w:t>
            </w:r>
          </w:p>
          <w:p w:rsidR="00F975A3" w:rsidRDefault="0046589A" w:rsidP="0060665F">
            <w:pPr>
              <w:pStyle w:val="1"/>
              <w:shd w:val="clear" w:color="auto" w:fill="auto"/>
              <w:spacing w:before="0" w:line="317" w:lineRule="exact"/>
              <w:jc w:val="center"/>
              <w:rPr>
                <w:rStyle w:val="TimesNewRoman0pt"/>
                <w:rFonts w:eastAsia="Microsoft Sans Serif"/>
                <w:sz w:val="20"/>
                <w:szCs w:val="20"/>
              </w:rPr>
            </w:pPr>
            <w:r>
              <w:rPr>
                <w:rStyle w:val="TimesNewRoman0pt"/>
                <w:rFonts w:eastAsia="Microsoft Sans Serif"/>
                <w:sz w:val="20"/>
                <w:szCs w:val="20"/>
              </w:rPr>
              <w:t>1</w:t>
            </w:r>
            <w:r w:rsidR="00B06B78">
              <w:rPr>
                <w:rStyle w:val="TimesNewRoman0pt"/>
                <w:rFonts w:eastAsia="Microsoft Sans Serif"/>
                <w:sz w:val="20"/>
                <w:szCs w:val="20"/>
              </w:rPr>
              <w:t>0</w:t>
            </w:r>
            <w:r w:rsidR="009B6EDB">
              <w:rPr>
                <w:rStyle w:val="TimesNewRoman0pt"/>
                <w:rFonts w:eastAsia="Microsoft Sans Serif"/>
                <w:sz w:val="20"/>
                <w:szCs w:val="20"/>
              </w:rPr>
              <w:t xml:space="preserve"> </w:t>
            </w:r>
            <w:r w:rsidR="006F4893">
              <w:rPr>
                <w:rStyle w:val="TimesNewRoman0pt"/>
                <w:rFonts w:eastAsia="Microsoft Sans Serif"/>
                <w:sz w:val="20"/>
                <w:szCs w:val="20"/>
              </w:rPr>
              <w:t>апреля</w:t>
            </w:r>
            <w:r w:rsidR="0060665F">
              <w:rPr>
                <w:rStyle w:val="TimesNewRoman0pt"/>
                <w:rFonts w:eastAsia="Microsoft Sans Serif"/>
                <w:sz w:val="20"/>
                <w:szCs w:val="20"/>
              </w:rPr>
              <w:t xml:space="preserve"> </w:t>
            </w:r>
            <w:r w:rsidR="00F975A3" w:rsidRPr="00D75576">
              <w:rPr>
                <w:rStyle w:val="TimesNewRoman0pt"/>
                <w:rFonts w:eastAsia="Microsoft Sans Serif"/>
                <w:sz w:val="20"/>
                <w:szCs w:val="20"/>
              </w:rPr>
              <w:t>(</w:t>
            </w:r>
            <w:r w:rsidR="006F4893">
              <w:rPr>
                <w:rStyle w:val="TimesNewRoman0pt"/>
                <w:rFonts w:eastAsia="Microsoft Sans Serif"/>
                <w:sz w:val="20"/>
                <w:szCs w:val="20"/>
              </w:rPr>
              <w:t>четверг</w:t>
            </w:r>
            <w:r w:rsidR="00F975A3" w:rsidRPr="00D75576">
              <w:rPr>
                <w:rStyle w:val="TimesNewRoman0pt"/>
                <w:rFonts w:eastAsia="Microsoft Sans Serif"/>
                <w:sz w:val="20"/>
                <w:szCs w:val="20"/>
              </w:rPr>
              <w:t>)</w:t>
            </w:r>
          </w:p>
          <w:p w:rsidR="000C7F8E" w:rsidRDefault="006F4893" w:rsidP="00F975A3">
            <w:pPr>
              <w:pStyle w:val="1"/>
              <w:shd w:val="clear" w:color="auto" w:fill="auto"/>
              <w:spacing w:before="0" w:line="317" w:lineRule="exact"/>
              <w:jc w:val="center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Style w:val="TimesNewRoman0pt"/>
                <w:rFonts w:eastAsia="Microsoft Sans Serif"/>
                <w:sz w:val="20"/>
                <w:szCs w:val="20"/>
              </w:rPr>
              <w:t>21</w:t>
            </w:r>
            <w:r w:rsidR="00F975A3">
              <w:rPr>
                <w:rStyle w:val="TimesNewRoman0pt"/>
                <w:rFonts w:eastAsia="Microsoft Sans Serif"/>
                <w:sz w:val="20"/>
                <w:szCs w:val="20"/>
              </w:rPr>
              <w:t xml:space="preserve"> </w:t>
            </w:r>
            <w:r>
              <w:rPr>
                <w:rStyle w:val="TimesNewRoman0pt"/>
                <w:rFonts w:eastAsia="Microsoft Sans Serif"/>
                <w:sz w:val="20"/>
                <w:szCs w:val="20"/>
              </w:rPr>
              <w:t>апреля</w:t>
            </w:r>
            <w:r w:rsidR="000C7F8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понедельник</w:t>
            </w:r>
            <w:r w:rsidR="000C7F8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)</w:t>
            </w:r>
          </w:p>
          <w:p w:rsidR="00B06B78" w:rsidRPr="00D75576" w:rsidRDefault="00B06B78" w:rsidP="00F975A3">
            <w:pPr>
              <w:pStyle w:val="1"/>
              <w:shd w:val="clear" w:color="auto" w:fill="auto"/>
              <w:spacing w:before="0" w:line="317" w:lineRule="exact"/>
              <w:jc w:val="center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2</w:t>
            </w:r>
            <w:r w:rsidR="006F489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6F489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(</w:t>
            </w:r>
            <w:r w:rsidR="006F489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понедельник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)</w:t>
            </w:r>
          </w:p>
          <w:p w:rsidR="00D75576" w:rsidRPr="00D75576" w:rsidRDefault="00D75576" w:rsidP="000C7F8E">
            <w:pPr>
              <w:pStyle w:val="1"/>
              <w:shd w:val="clear" w:color="auto" w:fill="auto"/>
              <w:spacing w:before="0" w:line="317" w:lineRule="exact"/>
              <w:jc w:val="center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D75576" w:rsidP="00BE7D48">
            <w:pPr>
              <w:pStyle w:val="1"/>
              <w:shd w:val="clear" w:color="auto" w:fill="auto"/>
              <w:spacing w:before="0" w:after="360" w:line="240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р.п. Жигалово, ул. Партизанская, д.</w:t>
            </w:r>
            <w:r w:rsidR="00BE7D48">
              <w:rPr>
                <w:rStyle w:val="TimesNewRoman0pt"/>
                <w:rFonts w:eastAsia="Microsoft Sans Serif"/>
                <w:sz w:val="20"/>
                <w:szCs w:val="20"/>
              </w:rPr>
              <w:t>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576" w:rsidRPr="000C7F8E" w:rsidRDefault="000C7F8E" w:rsidP="00D7557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F8E">
              <w:rPr>
                <w:rFonts w:ascii="Times New Roman" w:hAnsi="Times New Roman" w:cs="Times New Roman"/>
                <w:sz w:val="20"/>
                <w:szCs w:val="20"/>
              </w:rPr>
              <w:t>89647549808</w:t>
            </w:r>
          </w:p>
        </w:tc>
      </w:tr>
      <w:tr w:rsidR="00D75576" w:rsidTr="005E22D5">
        <w:trPr>
          <w:trHeight w:hRule="exact" w:val="14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line="322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Ковалева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22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Наталья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22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after="120" w:line="240" w:lineRule="exact"/>
              <w:jc w:val="lef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 xml:space="preserve"> заместитель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120" w:line="240" w:lineRule="exact"/>
              <w:ind w:left="120"/>
              <w:jc w:val="lef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директора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line="322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Об организации социального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22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обслуживания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22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6F4893" w:rsidP="00EF635F">
            <w:pPr>
              <w:pStyle w:val="1"/>
              <w:shd w:val="clear" w:color="auto" w:fill="auto"/>
              <w:spacing w:before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6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D75576" w:rsidRPr="00D755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D75576" w:rsidRPr="00D755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5576" w:rsidRPr="00D75576" w:rsidRDefault="00064399" w:rsidP="0060665F">
            <w:pPr>
              <w:pStyle w:val="1"/>
              <w:shd w:val="clear" w:color="auto" w:fill="auto"/>
              <w:spacing w:before="0"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5576" w:rsidRPr="00D75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D75576" w:rsidRPr="00D75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r w:rsidR="00DF0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5576" w:rsidRPr="00D75576" w:rsidRDefault="006F4893" w:rsidP="006F4893">
            <w:pPr>
              <w:pStyle w:val="1"/>
              <w:shd w:val="clear" w:color="auto" w:fill="auto"/>
              <w:spacing w:before="0" w:line="322" w:lineRule="exact"/>
              <w:ind w:right="-4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64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635F" w:rsidRPr="00D75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EF6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35F" w:rsidRPr="00D75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EF635F" w:rsidRPr="00D755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576" w:rsidRPr="00D75576" w:rsidRDefault="00D75576" w:rsidP="00941D89">
            <w:pPr>
              <w:pStyle w:val="1"/>
              <w:shd w:val="clear" w:color="auto" w:fill="auto"/>
              <w:spacing w:before="0" w:after="360" w:line="240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р.п. Жигалово</w:t>
            </w:r>
            <w:r w:rsidRPr="00D75576">
              <w:rPr>
                <w:sz w:val="20"/>
                <w:szCs w:val="20"/>
              </w:rPr>
              <w:t xml:space="preserve">, </w:t>
            </w: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ул. Партизанская, д.</w:t>
            </w:r>
            <w:r w:rsidR="00941D89">
              <w:rPr>
                <w:rStyle w:val="TimesNewRoman0pt"/>
                <w:rFonts w:eastAsia="Microsoft Sans Serif"/>
                <w:sz w:val="20"/>
                <w:szCs w:val="20"/>
              </w:rPr>
              <w:t>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576" w:rsidRPr="006F4893" w:rsidRDefault="00EF635F" w:rsidP="00A9244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93">
              <w:rPr>
                <w:rFonts w:ascii="Times New Roman" w:hAnsi="Times New Roman" w:cs="Times New Roman"/>
                <w:sz w:val="20"/>
                <w:szCs w:val="20"/>
              </w:rPr>
              <w:t>89501451024</w:t>
            </w:r>
          </w:p>
        </w:tc>
      </w:tr>
      <w:tr w:rsidR="00D75576" w:rsidTr="006F4893">
        <w:trPr>
          <w:trHeight w:hRule="exact" w:val="19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line="331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Косолапова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31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Светлана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31" w:lineRule="exac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Ильинична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after="120" w:line="240" w:lineRule="exact"/>
              <w:ind w:left="120"/>
              <w:jc w:val="lef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заместитель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120" w:line="240" w:lineRule="exact"/>
              <w:ind w:left="120"/>
              <w:jc w:val="left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директора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576" w:rsidRPr="00D75576" w:rsidRDefault="00D75576" w:rsidP="00D75576">
            <w:pPr>
              <w:pStyle w:val="1"/>
              <w:shd w:val="clear" w:color="auto" w:fill="auto"/>
              <w:spacing w:before="0" w:line="326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О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26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предоставлении мер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26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социальной</w:t>
            </w:r>
          </w:p>
          <w:p w:rsidR="00D75576" w:rsidRPr="00D75576" w:rsidRDefault="00D75576" w:rsidP="00D75576">
            <w:pPr>
              <w:pStyle w:val="1"/>
              <w:shd w:val="clear" w:color="auto" w:fill="auto"/>
              <w:spacing w:before="0" w:line="326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поддержки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65F" w:rsidRDefault="00E6798D" w:rsidP="00B06B78">
            <w:pPr>
              <w:pStyle w:val="1"/>
              <w:shd w:val="clear" w:color="auto" w:fill="auto"/>
              <w:spacing w:before="0"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B0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65F" w:rsidRPr="00D75576">
              <w:rPr>
                <w:rStyle w:val="TimesNewRoman0pt"/>
                <w:rFonts w:eastAsia="Microsoft Sans Serif"/>
                <w:sz w:val="20"/>
                <w:szCs w:val="20"/>
              </w:rPr>
              <w:t>(</w:t>
            </w:r>
            <w:r w:rsidR="0046589A">
              <w:rPr>
                <w:rStyle w:val="TimesNewRoman0pt"/>
                <w:rFonts w:eastAsia="Microsoft Sans Serif"/>
                <w:sz w:val="20"/>
                <w:szCs w:val="20"/>
              </w:rPr>
              <w:t>п</w:t>
            </w:r>
            <w:r w:rsidR="006F4893">
              <w:rPr>
                <w:rStyle w:val="TimesNewRoman0pt"/>
                <w:rFonts w:eastAsia="Microsoft Sans Serif"/>
                <w:sz w:val="20"/>
                <w:szCs w:val="20"/>
              </w:rPr>
              <w:t>онедельник</w:t>
            </w:r>
            <w:r w:rsidR="0060665F" w:rsidRPr="00D75576">
              <w:rPr>
                <w:rStyle w:val="TimesNewRoman0pt"/>
                <w:rFonts w:eastAsia="Microsoft Sans Serif"/>
                <w:sz w:val="20"/>
                <w:szCs w:val="20"/>
              </w:rPr>
              <w:t>)</w:t>
            </w:r>
          </w:p>
          <w:p w:rsidR="00D75576" w:rsidRDefault="00064399" w:rsidP="006F4893">
            <w:pPr>
              <w:pStyle w:val="1"/>
              <w:shd w:val="clear" w:color="auto" w:fill="auto"/>
              <w:spacing w:before="0"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9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5576" w:rsidRPr="00D75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576" w:rsidRPr="00D75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D75576" w:rsidRPr="00D755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665F" w:rsidRDefault="00B06B78" w:rsidP="00064399">
            <w:pPr>
              <w:pStyle w:val="1"/>
              <w:shd w:val="clear" w:color="auto" w:fill="auto"/>
              <w:spacing w:before="0" w:line="31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34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8348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8348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4399" w:rsidRPr="00D75576" w:rsidRDefault="00B06B78" w:rsidP="006F4893">
            <w:pPr>
              <w:pStyle w:val="1"/>
              <w:shd w:val="clear" w:color="auto" w:fill="auto"/>
              <w:spacing w:before="0" w:line="31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0643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48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0643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576" w:rsidRPr="00D75576" w:rsidRDefault="00D75576" w:rsidP="00941D89">
            <w:pPr>
              <w:pStyle w:val="1"/>
              <w:shd w:val="clear" w:color="auto" w:fill="auto"/>
              <w:spacing w:before="0" w:after="360" w:line="240" w:lineRule="exact"/>
              <w:jc w:val="center"/>
              <w:rPr>
                <w:sz w:val="20"/>
                <w:szCs w:val="20"/>
              </w:rPr>
            </w:pPr>
            <w:r w:rsidRPr="00D75576">
              <w:rPr>
                <w:rStyle w:val="TimesNewRoman0pt"/>
                <w:rFonts w:eastAsia="Microsoft Sans Serif"/>
                <w:sz w:val="20"/>
                <w:szCs w:val="20"/>
              </w:rPr>
              <w:t>р.п. Жигалово, ул. Партизанская, д.</w:t>
            </w:r>
            <w:r w:rsidR="00941D89">
              <w:rPr>
                <w:rStyle w:val="TimesNewRoman0pt"/>
                <w:rFonts w:eastAsia="Microsoft Sans Serif"/>
                <w:sz w:val="20"/>
                <w:szCs w:val="20"/>
              </w:rPr>
              <w:t>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576" w:rsidRPr="00D75576" w:rsidRDefault="00D64877" w:rsidP="00D75576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rStyle w:val="TimesNewRoman0pt"/>
                <w:rFonts w:eastAsia="Microsoft Sans Serif"/>
                <w:sz w:val="20"/>
                <w:szCs w:val="20"/>
              </w:rPr>
              <w:t>89834499135</w:t>
            </w:r>
          </w:p>
        </w:tc>
      </w:tr>
    </w:tbl>
    <w:p w:rsidR="0097265F" w:rsidRDefault="0097265F">
      <w:pPr>
        <w:rPr>
          <w:sz w:val="2"/>
          <w:szCs w:val="2"/>
        </w:rPr>
      </w:pPr>
    </w:p>
    <w:sectPr w:rsidR="0097265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12" w:rsidRDefault="00FB6512">
      <w:r>
        <w:separator/>
      </w:r>
    </w:p>
  </w:endnote>
  <w:endnote w:type="continuationSeparator" w:id="0">
    <w:p w:rsidR="00FB6512" w:rsidRDefault="00FB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12" w:rsidRDefault="00FB6512"/>
  </w:footnote>
  <w:footnote w:type="continuationSeparator" w:id="0">
    <w:p w:rsidR="00FB6512" w:rsidRDefault="00FB65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C3529"/>
    <w:multiLevelType w:val="multilevel"/>
    <w:tmpl w:val="2CB21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5F"/>
    <w:rsid w:val="00046698"/>
    <w:rsid w:val="000527C2"/>
    <w:rsid w:val="00064399"/>
    <w:rsid w:val="0006656B"/>
    <w:rsid w:val="000B26AF"/>
    <w:rsid w:val="000C4C6B"/>
    <w:rsid w:val="000C7F8E"/>
    <w:rsid w:val="000D6380"/>
    <w:rsid w:val="000D7BDB"/>
    <w:rsid w:val="00121CAF"/>
    <w:rsid w:val="001C335A"/>
    <w:rsid w:val="001C7A37"/>
    <w:rsid w:val="001E2B0F"/>
    <w:rsid w:val="00213A94"/>
    <w:rsid w:val="00245EB4"/>
    <w:rsid w:val="002E6ACB"/>
    <w:rsid w:val="00320F54"/>
    <w:rsid w:val="003848FB"/>
    <w:rsid w:val="0038729C"/>
    <w:rsid w:val="003F069E"/>
    <w:rsid w:val="004042E9"/>
    <w:rsid w:val="0042307B"/>
    <w:rsid w:val="00463E40"/>
    <w:rsid w:val="0046589A"/>
    <w:rsid w:val="004A261C"/>
    <w:rsid w:val="0051542D"/>
    <w:rsid w:val="00524DEC"/>
    <w:rsid w:val="00561DBE"/>
    <w:rsid w:val="00562539"/>
    <w:rsid w:val="005A7206"/>
    <w:rsid w:val="005D63AE"/>
    <w:rsid w:val="005E22D5"/>
    <w:rsid w:val="005E485E"/>
    <w:rsid w:val="005F2DF7"/>
    <w:rsid w:val="0060665F"/>
    <w:rsid w:val="00660699"/>
    <w:rsid w:val="006E2DF5"/>
    <w:rsid w:val="006F4893"/>
    <w:rsid w:val="00722BA0"/>
    <w:rsid w:val="007968BE"/>
    <w:rsid w:val="007A15D9"/>
    <w:rsid w:val="007D487A"/>
    <w:rsid w:val="008348B9"/>
    <w:rsid w:val="008555D1"/>
    <w:rsid w:val="00881240"/>
    <w:rsid w:val="008B1BD9"/>
    <w:rsid w:val="008C2660"/>
    <w:rsid w:val="008D3607"/>
    <w:rsid w:val="00941D89"/>
    <w:rsid w:val="009501B7"/>
    <w:rsid w:val="0097265F"/>
    <w:rsid w:val="00986954"/>
    <w:rsid w:val="00995045"/>
    <w:rsid w:val="009B6EDB"/>
    <w:rsid w:val="009E002C"/>
    <w:rsid w:val="00A35FCE"/>
    <w:rsid w:val="00A54BF0"/>
    <w:rsid w:val="00A92442"/>
    <w:rsid w:val="00B06B78"/>
    <w:rsid w:val="00B31394"/>
    <w:rsid w:val="00B33329"/>
    <w:rsid w:val="00BE7D48"/>
    <w:rsid w:val="00BF651C"/>
    <w:rsid w:val="00C2600D"/>
    <w:rsid w:val="00C36495"/>
    <w:rsid w:val="00C43003"/>
    <w:rsid w:val="00C53E27"/>
    <w:rsid w:val="00CA61EB"/>
    <w:rsid w:val="00D06641"/>
    <w:rsid w:val="00D30850"/>
    <w:rsid w:val="00D64877"/>
    <w:rsid w:val="00D75576"/>
    <w:rsid w:val="00DF0420"/>
    <w:rsid w:val="00DF3BCB"/>
    <w:rsid w:val="00E603D5"/>
    <w:rsid w:val="00E6798D"/>
    <w:rsid w:val="00E8757A"/>
    <w:rsid w:val="00EF635F"/>
    <w:rsid w:val="00F052A9"/>
    <w:rsid w:val="00F92C94"/>
    <w:rsid w:val="00F975A3"/>
    <w:rsid w:val="00FB6512"/>
    <w:rsid w:val="00FC5FF4"/>
    <w:rsid w:val="00FD6F89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DD80-D01D-4AF5-B63A-F9E3D2BB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a7">
    <w:name w:val="Основной текст_"/>
    <w:basedOn w:val="a0"/>
    <w:link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TimesNewRoman0pt">
    <w:name w:val="Основной текст + Times New Roman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480" w:line="302" w:lineRule="exact"/>
      <w:jc w:val="both"/>
    </w:pPr>
    <w:rPr>
      <w:rFonts w:ascii="Microsoft Sans Serif" w:eastAsia="Microsoft Sans Serif" w:hAnsi="Microsoft Sans Serif" w:cs="Microsoft Sans Serif"/>
      <w:spacing w:val="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styleId="a8">
    <w:name w:val="No Spacing"/>
    <w:uiPriority w:val="1"/>
    <w:qFormat/>
    <w:rsid w:val="0006656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066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66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kobl.ru/sites/soci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PCKadr</dc:creator>
  <cp:lastModifiedBy>PCKadr</cp:lastModifiedBy>
  <cp:revision>53</cp:revision>
  <cp:lastPrinted>2023-07-05T02:02:00Z</cp:lastPrinted>
  <dcterms:created xsi:type="dcterms:W3CDTF">2023-01-24T01:40:00Z</dcterms:created>
  <dcterms:modified xsi:type="dcterms:W3CDTF">2025-04-02T07:53:00Z</dcterms:modified>
</cp:coreProperties>
</file>