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2-3"/>
        <w:tblW w:w="11590" w:type="dxa"/>
        <w:tblLook w:val="04A0"/>
      </w:tblPr>
      <w:tblGrid>
        <w:gridCol w:w="11590"/>
      </w:tblGrid>
      <w:tr w:rsidR="00DF042F" w:rsidTr="00A12DBF">
        <w:trPr>
          <w:cnfStyle w:val="100000000000"/>
          <w:trHeight w:val="378"/>
        </w:trPr>
        <w:tc>
          <w:tcPr>
            <w:cnfStyle w:val="001000000100"/>
            <w:tcW w:w="11590" w:type="dxa"/>
            <w:tcBorders>
              <w:bottom w:val="nil"/>
            </w:tcBorders>
          </w:tcPr>
          <w:p w:rsidR="00DF042F" w:rsidRPr="00DF042F" w:rsidRDefault="00DF042F" w:rsidP="00DF042F">
            <w:pPr>
              <w:jc w:val="center"/>
              <w:rPr>
                <w:rFonts w:ascii="Bookman Old Style" w:hAnsi="Bookman Old Style"/>
                <w:sz w:val="16"/>
                <w:szCs w:val="16"/>
              </w:rPr>
            </w:pPr>
            <w:r w:rsidRPr="00DF042F">
              <w:rPr>
                <w:rFonts w:ascii="Bookman Old Style" w:hAnsi="Bookman Old Style"/>
                <w:sz w:val="16"/>
                <w:szCs w:val="16"/>
              </w:rPr>
              <w:t>Областное государственное бюджетное учреждение социального обслуживания «Комплексный центр социального обслуживания населения Жигаловского района»</w:t>
            </w:r>
          </w:p>
        </w:tc>
      </w:tr>
      <w:tr w:rsidR="00DF042F" w:rsidTr="00A12DBF">
        <w:trPr>
          <w:cnfStyle w:val="000000100000"/>
          <w:trHeight w:val="1986"/>
        </w:trPr>
        <w:tc>
          <w:tcPr>
            <w:cnfStyle w:val="001000000000"/>
            <w:tcW w:w="11590" w:type="dxa"/>
            <w:tcBorders>
              <w:top w:val="nil"/>
              <w:bottom w:val="nil"/>
            </w:tcBorders>
          </w:tcPr>
          <w:p w:rsidR="00DF042F" w:rsidRPr="00B84172" w:rsidRDefault="00DF042F" w:rsidP="002E5001">
            <w:pPr>
              <w:jc w:val="center"/>
              <w:rPr>
                <w:rFonts w:ascii="Segoe Script" w:hAnsi="Segoe Script"/>
                <w:color w:val="FF0000"/>
                <w:sz w:val="72"/>
                <w:szCs w:val="72"/>
              </w:rPr>
            </w:pPr>
            <w:r w:rsidRPr="00B84172">
              <w:rPr>
                <w:rFonts w:ascii="Segoe Script" w:hAnsi="Segoe Script"/>
                <w:color w:val="FF0000"/>
                <w:sz w:val="72"/>
                <w:szCs w:val="72"/>
              </w:rPr>
              <w:t>мы вместе – мы рядом</w:t>
            </w:r>
          </w:p>
          <w:p w:rsidR="00DF042F" w:rsidRPr="00935460" w:rsidRDefault="00935460" w:rsidP="00935460">
            <w:pPr>
              <w:jc w:val="right"/>
              <w:rPr>
                <w:rFonts w:ascii="Bookman Old Style" w:hAnsi="Bookman Old Style"/>
                <w:sz w:val="18"/>
                <w:szCs w:val="18"/>
              </w:rPr>
            </w:pPr>
            <w:r w:rsidRPr="00935460">
              <w:rPr>
                <w:rFonts w:ascii="Bookman Old Style" w:hAnsi="Bookman Old Style"/>
                <w:sz w:val="18"/>
                <w:szCs w:val="18"/>
              </w:rPr>
              <w:t xml:space="preserve">                        </w:t>
            </w:r>
            <w:r w:rsidR="00DF042F" w:rsidRPr="00935460">
              <w:rPr>
                <w:rFonts w:ascii="Bookman Old Style" w:hAnsi="Bookman Old Style"/>
                <w:sz w:val="18"/>
                <w:szCs w:val="18"/>
              </w:rPr>
              <w:t xml:space="preserve">                                                                                    </w:t>
            </w:r>
            <w:r w:rsidR="00044281" w:rsidRPr="00935460">
              <w:rPr>
                <w:rFonts w:ascii="Bookman Old Style" w:hAnsi="Bookman Old Style"/>
                <w:sz w:val="18"/>
                <w:szCs w:val="18"/>
              </w:rPr>
              <w:t xml:space="preserve">ИНФОМАЦИОНННО-           ПОЗНАВАТЕЛЬНЫЙ </w:t>
            </w:r>
            <w:r w:rsidR="002E5001" w:rsidRPr="00935460">
              <w:rPr>
                <w:rFonts w:ascii="Bookman Old Style" w:hAnsi="Bookman Old Style"/>
                <w:sz w:val="18"/>
                <w:szCs w:val="18"/>
              </w:rPr>
              <w:t>БЮЛЛЕТЕНЬ</w:t>
            </w:r>
          </w:p>
          <w:p w:rsidR="002E5001" w:rsidRPr="00DF042F" w:rsidRDefault="002E5001" w:rsidP="00935460">
            <w:pPr>
              <w:rPr>
                <w:rFonts w:ascii="Bookman Old Style" w:hAnsi="Bookman Old Style"/>
                <w:sz w:val="20"/>
                <w:szCs w:val="20"/>
              </w:rPr>
            </w:pPr>
            <w:r w:rsidRPr="00935460">
              <w:rPr>
                <w:rFonts w:ascii="Bookman Old Style" w:hAnsi="Bookman Old Style"/>
                <w:sz w:val="18"/>
                <w:szCs w:val="18"/>
              </w:rPr>
              <w:t xml:space="preserve">   </w:t>
            </w:r>
            <w:r w:rsidR="00935460" w:rsidRPr="00935460">
              <w:rPr>
                <w:rFonts w:ascii="Bookman Old Style" w:hAnsi="Bookman Old Style"/>
                <w:sz w:val="18"/>
                <w:szCs w:val="18"/>
              </w:rPr>
              <w:t>БЕСПЛАТНО</w:t>
            </w:r>
            <w:r w:rsidRPr="00935460">
              <w:rPr>
                <w:rFonts w:ascii="Bookman Old Style" w:hAnsi="Bookman Old Style"/>
                <w:sz w:val="18"/>
                <w:szCs w:val="18"/>
              </w:rPr>
              <w:t xml:space="preserve">                                                                                             </w:t>
            </w:r>
            <w:r w:rsidR="00044281" w:rsidRPr="00935460">
              <w:rPr>
                <w:rFonts w:ascii="Bookman Old Style" w:hAnsi="Bookman Old Style"/>
                <w:sz w:val="18"/>
                <w:szCs w:val="18"/>
              </w:rPr>
              <w:t xml:space="preserve">            </w:t>
            </w:r>
            <w:r w:rsidR="00935460">
              <w:rPr>
                <w:rFonts w:ascii="Bookman Old Style" w:hAnsi="Bookman Old Style"/>
                <w:sz w:val="18"/>
                <w:szCs w:val="18"/>
              </w:rPr>
              <w:t xml:space="preserve">          </w:t>
            </w:r>
            <w:r w:rsidR="00044281" w:rsidRPr="00935460">
              <w:rPr>
                <w:rFonts w:ascii="Bookman Old Style" w:hAnsi="Bookman Old Style"/>
                <w:sz w:val="18"/>
                <w:szCs w:val="18"/>
              </w:rPr>
              <w:t xml:space="preserve">  </w:t>
            </w:r>
            <w:r w:rsidRPr="00935460">
              <w:rPr>
                <w:rFonts w:ascii="Bookman Old Style" w:hAnsi="Bookman Old Style"/>
                <w:sz w:val="18"/>
                <w:szCs w:val="18"/>
              </w:rPr>
              <w:t>№ 1 31 марта 2020 года</w:t>
            </w:r>
          </w:p>
        </w:tc>
      </w:tr>
    </w:tbl>
    <w:p w:rsidR="00C51E4F" w:rsidRPr="005F4A82" w:rsidRDefault="00C51E4F" w:rsidP="00A27F2F">
      <w:pPr>
        <w:pBdr>
          <w:top w:val="single" w:sz="4" w:space="1" w:color="000000" w:themeColor="text1"/>
          <w:left w:val="single" w:sz="4" w:space="4" w:color="000000" w:themeColor="text1"/>
          <w:bottom w:val="single" w:sz="4" w:space="0" w:color="000000" w:themeColor="text1"/>
          <w:right w:val="single" w:sz="4" w:space="4" w:color="000000" w:themeColor="text1"/>
        </w:pBdr>
        <w:shd w:val="clear" w:color="auto" w:fill="C2D69B" w:themeFill="accent3" w:themeFillTint="99"/>
        <w:rPr>
          <w:rFonts w:ascii="Times New Roman" w:hAnsi="Times New Roman" w:cs="Times New Roman"/>
          <w:i/>
          <w:color w:val="000000" w:themeColor="text1"/>
          <w:sz w:val="36"/>
          <w:szCs w:val="36"/>
        </w:rPr>
      </w:pPr>
      <w:r w:rsidRPr="005F4A82">
        <w:rPr>
          <w:rFonts w:ascii="Times New Roman" w:hAnsi="Times New Roman" w:cs="Times New Roman"/>
          <w:i/>
          <w:color w:val="000000" w:themeColor="text1"/>
          <w:sz w:val="36"/>
          <w:szCs w:val="36"/>
        </w:rPr>
        <w:t>Международный женский день 8 марта!!!</w:t>
      </w:r>
    </w:p>
    <w:p w:rsidR="0066740A" w:rsidRDefault="00D96AC5" w:rsidP="002D7561">
      <w:pPr>
        <w:rPr>
          <w:color w:val="FF0000"/>
        </w:rPr>
      </w:pPr>
      <w:r>
        <w:rPr>
          <w:noProof/>
          <w:color w:val="FF0000"/>
        </w:rPr>
        <w:drawing>
          <wp:anchor distT="0" distB="0" distL="114300" distR="114300" simplePos="0" relativeHeight="251658240" behindDoc="0" locked="0" layoutInCell="1" allowOverlap="1">
            <wp:simplePos x="0" y="0"/>
            <wp:positionH relativeFrom="column">
              <wp:align>left</wp:align>
            </wp:positionH>
            <wp:positionV relativeFrom="paragraph">
              <wp:align>top</wp:align>
            </wp:positionV>
            <wp:extent cx="3848100" cy="2247900"/>
            <wp:effectExtent l="19050" t="0" r="0" b="0"/>
            <wp:wrapSquare wrapText="bothSides"/>
            <wp:docPr id="3" name="Рисунок 3" descr="E:\4 марта\IMG-20200305-WA0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4 марта\IMG-20200305-WA0010.jpg"/>
                    <pic:cNvPicPr>
                      <a:picLocks noChangeAspect="1" noChangeArrowheads="1"/>
                    </pic:cNvPicPr>
                  </pic:nvPicPr>
                  <pic:blipFill>
                    <a:blip r:embed="rId7"/>
                    <a:srcRect/>
                    <a:stretch>
                      <a:fillRect/>
                    </a:stretch>
                  </pic:blipFill>
                  <pic:spPr bwMode="auto">
                    <a:xfrm>
                      <a:off x="0" y="0"/>
                      <a:ext cx="3848100" cy="2247900"/>
                    </a:xfrm>
                    <a:prstGeom prst="rect">
                      <a:avLst/>
                    </a:prstGeom>
                    <a:noFill/>
                    <a:ln w="9525">
                      <a:noFill/>
                      <a:miter lim="800000"/>
                      <a:headEnd/>
                      <a:tailEnd/>
                    </a:ln>
                  </pic:spPr>
                </pic:pic>
              </a:graphicData>
            </a:graphic>
          </wp:anchor>
        </w:drawing>
      </w:r>
      <w:r w:rsidRPr="00A10057">
        <w:rPr>
          <w:rFonts w:ascii="Times New Roman" w:hAnsi="Times New Roman" w:cs="Times New Roman"/>
          <w:sz w:val="24"/>
          <w:szCs w:val="24"/>
        </w:rPr>
        <w:t xml:space="preserve">4 марта, в связи с празднованием Международного женского дня, в комплексном центре для участниц клуба «Мастерица» и женщин, обслуживаемых на дому были организованы посиделки. Во время посиделок солистки группы «Русская песня» исполнили несколько народных песен, культорганизатор Евдокия Владимировна провела интересные игры.  Всем участницам посиделок были вручены небольшие подарки. Затем за чашечкой чая женщины долго беседовали, вспоминали свою жизнь, делились о наболевшем. Посиделки прошли в теплой  обстановке, расходились все в приподнятом настроении.  </w:t>
      </w:r>
      <w:r>
        <w:rPr>
          <w:rFonts w:ascii="Times New Roman" w:hAnsi="Times New Roman" w:cs="Times New Roman"/>
          <w:sz w:val="28"/>
          <w:szCs w:val="28"/>
        </w:rPr>
        <w:t xml:space="preserve">                                      </w:t>
      </w:r>
      <w:r w:rsidRPr="00F435DF">
        <w:rPr>
          <w:rFonts w:ascii="Times New Roman" w:hAnsi="Times New Roman" w:cs="Times New Roman"/>
          <w:sz w:val="28"/>
          <w:szCs w:val="28"/>
        </w:rPr>
        <w:t xml:space="preserve"> </w:t>
      </w:r>
      <w:r>
        <w:rPr>
          <w:rFonts w:ascii="Times New Roman" w:hAnsi="Times New Roman" w:cs="Times New Roman"/>
          <w:noProof/>
          <w:sz w:val="28"/>
          <w:szCs w:val="28"/>
        </w:rPr>
        <w:drawing>
          <wp:inline distT="0" distB="0" distL="0" distR="0">
            <wp:extent cx="3133725" cy="2057399"/>
            <wp:effectExtent l="19050" t="0" r="9525" b="0"/>
            <wp:docPr id="4" name="Рисунок 4" descr="E:\4 марта\IMG-20200305-WA0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4 марта\IMG-20200305-WA0013.jpg"/>
                    <pic:cNvPicPr>
                      <a:picLocks noChangeAspect="1" noChangeArrowheads="1"/>
                    </pic:cNvPicPr>
                  </pic:nvPicPr>
                  <pic:blipFill>
                    <a:blip r:embed="rId8"/>
                    <a:srcRect/>
                    <a:stretch>
                      <a:fillRect/>
                    </a:stretch>
                  </pic:blipFill>
                  <pic:spPr bwMode="auto">
                    <a:xfrm>
                      <a:off x="0" y="0"/>
                      <a:ext cx="3138317" cy="2060414"/>
                    </a:xfrm>
                    <a:prstGeom prst="rect">
                      <a:avLst/>
                    </a:prstGeom>
                    <a:noFill/>
                    <a:ln w="9525">
                      <a:noFill/>
                      <a:miter lim="800000"/>
                      <a:headEnd/>
                      <a:tailEnd/>
                    </a:ln>
                  </pic:spPr>
                </pic:pic>
              </a:graphicData>
            </a:graphic>
          </wp:inline>
        </w:drawing>
      </w:r>
      <w:r w:rsidR="00952F25">
        <w:rPr>
          <w:rFonts w:ascii="Times New Roman" w:hAnsi="Times New Roman" w:cs="Times New Roman"/>
          <w:sz w:val="28"/>
          <w:szCs w:val="28"/>
        </w:rPr>
        <w:t xml:space="preserve">       </w:t>
      </w:r>
      <w:r w:rsidR="007921DB">
        <w:rPr>
          <w:rFonts w:ascii="Times New Roman" w:hAnsi="Times New Roman" w:cs="Times New Roman"/>
          <w:noProof/>
          <w:sz w:val="28"/>
          <w:szCs w:val="28"/>
        </w:rPr>
        <w:drawing>
          <wp:inline distT="0" distB="0" distL="0" distR="0">
            <wp:extent cx="3457575" cy="2057400"/>
            <wp:effectExtent l="19050" t="0" r="9525" b="0"/>
            <wp:docPr id="2" name="Рисунок 2" descr="C:\Documents and Settings\Admin\Рабочий стол\Лариса\фото\20200304_150216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Admin\Рабочий стол\Лариса\фото\20200304_150216 1.jpg"/>
                    <pic:cNvPicPr>
                      <a:picLocks noChangeAspect="1" noChangeArrowheads="1"/>
                    </pic:cNvPicPr>
                  </pic:nvPicPr>
                  <pic:blipFill>
                    <a:blip r:embed="rId9" cstate="print"/>
                    <a:srcRect/>
                    <a:stretch>
                      <a:fillRect/>
                    </a:stretch>
                  </pic:blipFill>
                  <pic:spPr bwMode="auto">
                    <a:xfrm>
                      <a:off x="0" y="0"/>
                      <a:ext cx="3460069" cy="2058884"/>
                    </a:xfrm>
                    <a:prstGeom prst="rect">
                      <a:avLst/>
                    </a:prstGeom>
                    <a:noFill/>
                    <a:ln w="9525">
                      <a:noFill/>
                      <a:miter lim="800000"/>
                      <a:headEnd/>
                      <a:tailEnd/>
                    </a:ln>
                  </pic:spPr>
                </pic:pic>
              </a:graphicData>
            </a:graphic>
          </wp:inline>
        </w:drawing>
      </w:r>
      <w:r w:rsidR="0066740A">
        <w:rPr>
          <w:color w:val="FF0000"/>
        </w:rPr>
        <w:br w:type="textWrapping" w:clear="all"/>
      </w:r>
      <w:r w:rsidR="00A27F2F">
        <w:rPr>
          <w:color w:val="FF0000"/>
        </w:rPr>
        <w:tab/>
      </w:r>
      <w:r w:rsidR="00A27F2F">
        <w:rPr>
          <w:color w:val="FF0000"/>
        </w:rPr>
        <w:tab/>
      </w:r>
      <w:r w:rsidR="00A27F2F">
        <w:rPr>
          <w:color w:val="FF0000"/>
        </w:rPr>
        <w:tab/>
      </w:r>
      <w:r w:rsidR="00A27F2F">
        <w:rPr>
          <w:color w:val="FF0000"/>
        </w:rPr>
        <w:tab/>
      </w:r>
      <w:r w:rsidR="00A27F2F">
        <w:rPr>
          <w:color w:val="FF0000"/>
        </w:rPr>
        <w:tab/>
      </w:r>
      <w:r w:rsidR="00A27F2F">
        <w:rPr>
          <w:color w:val="FF0000"/>
        </w:rPr>
        <w:tab/>
      </w:r>
      <w:r w:rsidR="00A27F2F">
        <w:rPr>
          <w:color w:val="FF0000"/>
        </w:rPr>
        <w:tab/>
      </w:r>
      <w:r w:rsidR="00A27F2F">
        <w:rPr>
          <w:color w:val="FF0000"/>
        </w:rPr>
        <w:tab/>
      </w:r>
      <w:r w:rsidR="00A27F2F">
        <w:rPr>
          <w:color w:val="FF0000"/>
        </w:rPr>
        <w:tab/>
      </w:r>
      <w:r w:rsidR="00A27F2F">
        <w:rPr>
          <w:color w:val="FF0000"/>
        </w:rPr>
        <w:tab/>
      </w:r>
      <w:r w:rsidR="00A27F2F">
        <w:rPr>
          <w:color w:val="FF0000"/>
        </w:rPr>
        <w:tab/>
      </w:r>
      <w:r w:rsidR="00A27F2F">
        <w:rPr>
          <w:color w:val="FF0000"/>
        </w:rPr>
        <w:tab/>
      </w:r>
      <w:r w:rsidR="00A27F2F">
        <w:rPr>
          <w:color w:val="FF0000"/>
        </w:rPr>
        <w:tab/>
      </w:r>
      <w:r w:rsidR="00A27F2F">
        <w:rPr>
          <w:color w:val="FF0000"/>
        </w:rPr>
        <w:tab/>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1554"/>
      </w:tblGrid>
      <w:tr w:rsidR="00A27F2F" w:rsidTr="002D7561">
        <w:tc>
          <w:tcPr>
            <w:tcW w:w="11554" w:type="dxa"/>
            <w:shd w:val="solid" w:color="C2D69B" w:themeColor="accent3" w:themeTint="99" w:fill="auto"/>
          </w:tcPr>
          <w:p w:rsidR="00A27F2F" w:rsidRPr="00A27F2F" w:rsidRDefault="00A27F2F" w:rsidP="002D7561">
            <w:pPr>
              <w:jc w:val="center"/>
              <w:rPr>
                <w:rFonts w:ascii="Times New Roman" w:hAnsi="Times New Roman" w:cs="Times New Roman"/>
                <w:i/>
                <w:sz w:val="36"/>
                <w:szCs w:val="36"/>
              </w:rPr>
            </w:pPr>
            <w:r>
              <w:rPr>
                <w:rFonts w:ascii="Times New Roman" w:hAnsi="Times New Roman" w:cs="Times New Roman"/>
                <w:i/>
                <w:sz w:val="36"/>
                <w:szCs w:val="36"/>
              </w:rPr>
              <w:t>Это было недавно, это было давно…</w:t>
            </w:r>
          </w:p>
        </w:tc>
      </w:tr>
      <w:tr w:rsidR="00A27F2F" w:rsidTr="002D7561">
        <w:trPr>
          <w:trHeight w:val="1825"/>
        </w:trPr>
        <w:tc>
          <w:tcPr>
            <w:tcW w:w="11554" w:type="dxa"/>
          </w:tcPr>
          <w:p w:rsidR="00A27F2F" w:rsidRDefault="00A27F2F" w:rsidP="002D7561">
            <w:pPr>
              <w:jc w:val="both"/>
              <w:rPr>
                <w:rFonts w:ascii="Times New Roman" w:hAnsi="Times New Roman" w:cs="Times New Roman"/>
                <w:sz w:val="24"/>
                <w:szCs w:val="24"/>
              </w:rPr>
            </w:pPr>
            <w:r w:rsidRPr="00A27F2F">
              <w:rPr>
                <w:rFonts w:ascii="Times New Roman" w:hAnsi="Times New Roman" w:cs="Times New Roman"/>
                <w:sz w:val="24"/>
                <w:szCs w:val="24"/>
              </w:rPr>
              <w:t>Новопашина Капиталина Ивановна  рассказала, как прожила свою молодость. Окончив 8 классов школы, она пошла работать в колхоз «Знамя советов» телятницей. Вечерами с подружками бегали на танцы. Так как Капиталина Ивановна была комсомолкой, то поехала в Иркутск,  сходила в комсомольскую организацию и получила путёвку на стройку в  СМУ Усолья-Сибирского. Там она получила диплом  штукатура. Жизнь в общежитии с двумя подружками, которые тоже работали на стройке, была веселой,  дружной. Проработав на стройке 2 года, вышла замуж и вернулась домой. Вот так и прошла моя молодость, вся в работе.</w:t>
            </w:r>
          </w:p>
          <w:p w:rsidR="00A27F2F" w:rsidRDefault="00A27F2F" w:rsidP="002D7561">
            <w:pPr>
              <w:jc w:val="both"/>
              <w:rPr>
                <w:rFonts w:ascii="Times New Roman" w:hAnsi="Times New Roman" w:cs="Times New Roman"/>
                <w:b/>
                <w:sz w:val="24"/>
                <w:szCs w:val="24"/>
              </w:rPr>
            </w:pPr>
            <w:r w:rsidRPr="00A27F2F">
              <w:rPr>
                <w:rFonts w:ascii="Times New Roman" w:hAnsi="Times New Roman" w:cs="Times New Roman"/>
                <w:noProof/>
                <w:sz w:val="24"/>
                <w:szCs w:val="24"/>
              </w:rPr>
              <w:drawing>
                <wp:inline distT="0" distB="0" distL="0" distR="0">
                  <wp:extent cx="1740535" cy="1795936"/>
                  <wp:effectExtent l="38100" t="0" r="31115" b="0"/>
                  <wp:docPr id="14" name="Рисунок 5" descr="C:\Users\Никита\Desktop\IMG_20200324_152543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Никита\Desktop\IMG_20200324_152543_1.jpg"/>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rot="5400000">
                            <a:off x="0" y="0"/>
                            <a:ext cx="1740535" cy="1795936"/>
                          </a:xfrm>
                          <a:prstGeom prst="rect">
                            <a:avLst/>
                          </a:prstGeom>
                          <a:noFill/>
                          <a:ln>
                            <a:noFill/>
                          </a:ln>
                        </pic:spPr>
                      </pic:pic>
                    </a:graphicData>
                  </a:graphic>
                </wp:inline>
              </w:drawing>
            </w:r>
            <w:r>
              <w:rPr>
                <w:rFonts w:ascii="Times New Roman" w:hAnsi="Times New Roman" w:cs="Times New Roman"/>
                <w:sz w:val="24"/>
                <w:szCs w:val="24"/>
              </w:rPr>
              <w:t xml:space="preserve">     </w:t>
            </w:r>
            <w:r w:rsidR="00426A68">
              <w:rPr>
                <w:rFonts w:ascii="Times New Roman" w:hAnsi="Times New Roman" w:cs="Times New Roman"/>
                <w:sz w:val="24"/>
                <w:szCs w:val="24"/>
              </w:rPr>
              <w:t xml:space="preserve">           </w:t>
            </w:r>
            <w:r>
              <w:rPr>
                <w:rFonts w:ascii="Times New Roman" w:hAnsi="Times New Roman" w:cs="Times New Roman"/>
                <w:sz w:val="24"/>
                <w:szCs w:val="24"/>
              </w:rPr>
              <w:t xml:space="preserve">  </w:t>
            </w:r>
            <w:r w:rsidR="00426A6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7F2F">
              <w:rPr>
                <w:rFonts w:ascii="Times New Roman" w:hAnsi="Times New Roman" w:cs="Times New Roman"/>
                <w:noProof/>
                <w:sz w:val="24"/>
                <w:szCs w:val="24"/>
              </w:rPr>
              <w:drawing>
                <wp:inline distT="0" distB="0" distL="0" distR="0">
                  <wp:extent cx="1866900" cy="1733550"/>
                  <wp:effectExtent l="19050" t="0" r="0" b="0"/>
                  <wp:docPr id="15" name="Рисунок 6" descr="C:\Users\Никита\Desktop\IMG_20200324_152609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Никита\Desktop\IMG_20200324_152609_1.jpg"/>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66900" cy="1733550"/>
                          </a:xfrm>
                          <a:prstGeom prst="rect">
                            <a:avLst/>
                          </a:prstGeom>
                          <a:noFill/>
                          <a:ln>
                            <a:noFill/>
                          </a:ln>
                        </pic:spPr>
                      </pic:pic>
                    </a:graphicData>
                  </a:graphic>
                </wp:inline>
              </w:drawing>
            </w:r>
            <w:r>
              <w:rPr>
                <w:rFonts w:ascii="Times New Roman" w:hAnsi="Times New Roman" w:cs="Times New Roman"/>
                <w:sz w:val="24"/>
                <w:szCs w:val="24"/>
              </w:rPr>
              <w:t xml:space="preserve">        </w:t>
            </w:r>
            <w:r w:rsidR="00426A68">
              <w:rPr>
                <w:rFonts w:ascii="Times New Roman" w:hAnsi="Times New Roman" w:cs="Times New Roman"/>
                <w:sz w:val="24"/>
                <w:szCs w:val="24"/>
              </w:rPr>
              <w:t xml:space="preserve">     </w:t>
            </w:r>
            <w:r>
              <w:rPr>
                <w:rFonts w:ascii="Times New Roman" w:hAnsi="Times New Roman" w:cs="Times New Roman"/>
                <w:sz w:val="24"/>
                <w:szCs w:val="24"/>
              </w:rPr>
              <w:t xml:space="preserve">          </w:t>
            </w:r>
            <w:r w:rsidR="00426A68">
              <w:rPr>
                <w:rFonts w:ascii="Times New Roman" w:hAnsi="Times New Roman" w:cs="Times New Roman"/>
                <w:sz w:val="24"/>
                <w:szCs w:val="24"/>
              </w:rPr>
              <w:t xml:space="preserve">  </w:t>
            </w:r>
            <w:r w:rsidRPr="00A27F2F">
              <w:rPr>
                <w:rFonts w:ascii="Times New Roman" w:hAnsi="Times New Roman" w:cs="Times New Roman"/>
                <w:noProof/>
                <w:sz w:val="24"/>
                <w:szCs w:val="24"/>
              </w:rPr>
              <w:drawing>
                <wp:inline distT="0" distB="0" distL="0" distR="0">
                  <wp:extent cx="1524000" cy="1733550"/>
                  <wp:effectExtent l="19050" t="0" r="0" b="0"/>
                  <wp:docPr id="16" name="Рисунок 7" descr="C:\Users\Никита\Desktop\IMG_20200324_1532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Никита\Desktop\IMG_20200324_153224.jpg"/>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24000" cy="1733550"/>
                          </a:xfrm>
                          <a:prstGeom prst="rect">
                            <a:avLst/>
                          </a:prstGeom>
                          <a:noFill/>
                          <a:ln>
                            <a:noFill/>
                          </a:ln>
                        </pic:spPr>
                      </pic:pic>
                    </a:graphicData>
                  </a:graphic>
                </wp:inline>
              </w:drawing>
            </w:r>
          </w:p>
        </w:tc>
      </w:tr>
    </w:tbl>
    <w:p w:rsidR="00935460" w:rsidRDefault="00935460" w:rsidP="00DB16CC">
      <w:pPr>
        <w:spacing w:after="0" w:line="240" w:lineRule="auto"/>
        <w:ind w:firstLine="709"/>
        <w:jc w:val="center"/>
        <w:rPr>
          <w:rFonts w:ascii="Times New Roman" w:hAnsi="Times New Roman" w:cs="Times New Roman"/>
          <w:b/>
          <w:sz w:val="24"/>
          <w:szCs w:val="24"/>
        </w:rPr>
      </w:pPr>
    </w:p>
    <w:p w:rsidR="0075372B" w:rsidRDefault="0075372B" w:rsidP="00DB16CC">
      <w:pPr>
        <w:spacing w:after="0" w:line="240" w:lineRule="auto"/>
        <w:ind w:firstLine="709"/>
        <w:jc w:val="center"/>
        <w:rPr>
          <w:rFonts w:ascii="Times New Roman" w:hAnsi="Times New Roman" w:cs="Times New Roman"/>
          <w:b/>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2D69B" w:themeFill="accent3" w:themeFillTint="99"/>
        <w:tblLook w:val="04A0"/>
      </w:tblPr>
      <w:tblGrid>
        <w:gridCol w:w="11554"/>
      </w:tblGrid>
      <w:tr w:rsidR="0075372B" w:rsidRPr="0075372B" w:rsidTr="00187FA3">
        <w:tc>
          <w:tcPr>
            <w:tcW w:w="11554" w:type="dxa"/>
            <w:shd w:val="clear" w:color="auto" w:fill="C2D69B" w:themeFill="accent3" w:themeFillTint="99"/>
          </w:tcPr>
          <w:p w:rsidR="0075372B" w:rsidRPr="0075372B" w:rsidRDefault="0075372B" w:rsidP="0075372B">
            <w:pPr>
              <w:ind w:firstLine="709"/>
              <w:jc w:val="center"/>
              <w:rPr>
                <w:rFonts w:ascii="Times New Roman" w:hAnsi="Times New Roman" w:cs="Times New Roman"/>
                <w:b/>
                <w:sz w:val="24"/>
                <w:szCs w:val="24"/>
              </w:rPr>
            </w:pPr>
            <w:r w:rsidRPr="0075372B">
              <w:rPr>
                <w:rFonts w:ascii="Times New Roman" w:hAnsi="Times New Roman" w:cs="Times New Roman"/>
                <w:b/>
                <w:sz w:val="24"/>
                <w:szCs w:val="24"/>
              </w:rPr>
              <w:t>Социальный туризм: Семь чудес Жигаловского района</w:t>
            </w:r>
          </w:p>
          <w:p w:rsidR="0075372B" w:rsidRPr="0075372B" w:rsidRDefault="0075372B" w:rsidP="0075372B">
            <w:pPr>
              <w:ind w:firstLine="709"/>
              <w:jc w:val="center"/>
              <w:rPr>
                <w:rFonts w:ascii="Times New Roman" w:hAnsi="Times New Roman" w:cs="Times New Roman"/>
                <w:b/>
                <w:sz w:val="24"/>
                <w:szCs w:val="24"/>
              </w:rPr>
            </w:pPr>
            <w:r w:rsidRPr="0075372B">
              <w:rPr>
                <w:rFonts w:ascii="Times New Roman" w:hAnsi="Times New Roman" w:cs="Times New Roman"/>
                <w:b/>
                <w:sz w:val="24"/>
                <w:szCs w:val="24"/>
              </w:rPr>
              <w:t>Орловский утёс</w:t>
            </w:r>
          </w:p>
          <w:p w:rsidR="0075372B" w:rsidRPr="0075372B" w:rsidRDefault="0075372B" w:rsidP="00DB16CC">
            <w:pPr>
              <w:jc w:val="center"/>
              <w:rPr>
                <w:rFonts w:ascii="Times New Roman" w:hAnsi="Times New Roman" w:cs="Times New Roman"/>
                <w:b/>
                <w:sz w:val="24"/>
                <w:szCs w:val="24"/>
              </w:rPr>
            </w:pPr>
          </w:p>
        </w:tc>
      </w:tr>
    </w:tbl>
    <w:p w:rsidR="00935460" w:rsidRDefault="00935460" w:rsidP="00DB16CC">
      <w:pPr>
        <w:spacing w:after="0" w:line="240" w:lineRule="auto"/>
        <w:ind w:firstLine="709"/>
        <w:jc w:val="center"/>
        <w:rPr>
          <w:rFonts w:ascii="Times New Roman" w:hAnsi="Times New Roman" w:cs="Times New Roman"/>
          <w:b/>
          <w:sz w:val="24"/>
          <w:szCs w:val="24"/>
        </w:rPr>
      </w:pPr>
    </w:p>
    <w:p w:rsidR="00DB16CC" w:rsidRPr="00DB16CC" w:rsidRDefault="00DB16CC" w:rsidP="00DB16CC">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DB16CC">
        <w:rPr>
          <w:rFonts w:ascii="Times New Roman" w:hAnsi="Times New Roman" w:cs="Times New Roman"/>
          <w:sz w:val="24"/>
          <w:szCs w:val="24"/>
        </w:rPr>
        <w:t>Жигаловская земля – это земля с богатой историей, бескрайней тайгой и неповторимыми закатами на величавой реке Елюенэ– большой р.Лене, длина которой занимает 11 место в мире.</w:t>
      </w:r>
      <w:r>
        <w:rPr>
          <w:rFonts w:ascii="Times New Roman" w:hAnsi="Times New Roman" w:cs="Times New Roman"/>
          <w:sz w:val="24"/>
          <w:szCs w:val="24"/>
        </w:rPr>
        <w:t xml:space="preserve"> </w:t>
      </w:r>
      <w:r w:rsidRPr="00DB16CC">
        <w:rPr>
          <w:rFonts w:ascii="Times New Roman" w:hAnsi="Times New Roman" w:cs="Times New Roman"/>
          <w:sz w:val="24"/>
          <w:szCs w:val="24"/>
        </w:rPr>
        <w:t>На её берегах немало разнообразных по форме и размеру утёсов. Каждый из них по-своему красив и неповторим.</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036"/>
        <w:gridCol w:w="5518"/>
      </w:tblGrid>
      <w:tr w:rsidR="00DB16CC" w:rsidTr="00DB16CC">
        <w:tc>
          <w:tcPr>
            <w:tcW w:w="6007" w:type="dxa"/>
          </w:tcPr>
          <w:p w:rsidR="00DB16CC" w:rsidRDefault="00DB16CC" w:rsidP="00DB16CC">
            <w:pPr>
              <w:jc w:val="both"/>
              <w:rPr>
                <w:rFonts w:ascii="Times New Roman" w:hAnsi="Times New Roman" w:cs="Times New Roman"/>
                <w:sz w:val="24"/>
                <w:szCs w:val="24"/>
              </w:rPr>
            </w:pPr>
            <w:r w:rsidRPr="00DB16CC">
              <w:rPr>
                <w:rFonts w:ascii="Times New Roman" w:hAnsi="Times New Roman" w:cs="Times New Roman"/>
                <w:noProof/>
                <w:sz w:val="24"/>
                <w:szCs w:val="24"/>
              </w:rPr>
              <w:drawing>
                <wp:inline distT="0" distB="0" distL="0" distR="0">
                  <wp:extent cx="3672840" cy="3105150"/>
                  <wp:effectExtent l="19050" t="0" r="3810" b="0"/>
                  <wp:docPr id="17" name="Рисунок 1" descr="C:\Users\user\Desktop\семь чудес ж.р\2020-03-10_1403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семь чудес ж.р\2020-03-10_140350.jpg"/>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694390" cy="3123369"/>
                          </a:xfrm>
                          <a:prstGeom prst="rect">
                            <a:avLst/>
                          </a:prstGeom>
                          <a:noFill/>
                          <a:ln>
                            <a:noFill/>
                          </a:ln>
                        </pic:spPr>
                      </pic:pic>
                    </a:graphicData>
                  </a:graphic>
                </wp:inline>
              </w:drawing>
            </w:r>
          </w:p>
        </w:tc>
        <w:tc>
          <w:tcPr>
            <w:tcW w:w="5547" w:type="dxa"/>
          </w:tcPr>
          <w:p w:rsidR="00DB16CC" w:rsidRDefault="00DB16CC" w:rsidP="00DB16CC">
            <w:pPr>
              <w:jc w:val="both"/>
              <w:rPr>
                <w:rFonts w:ascii="Times New Roman" w:hAnsi="Times New Roman" w:cs="Times New Roman"/>
                <w:sz w:val="24"/>
                <w:szCs w:val="24"/>
              </w:rPr>
            </w:pPr>
            <w:r w:rsidRPr="00DB16CC">
              <w:rPr>
                <w:rFonts w:ascii="Times New Roman" w:hAnsi="Times New Roman" w:cs="Times New Roman"/>
                <w:sz w:val="24"/>
                <w:szCs w:val="24"/>
              </w:rPr>
              <w:t>Одним из самых известных в народе, является Орловский утёс, расположенный на горе Чанка, у подножья которой сливаются две прекрасные реки Тутура и Лена. Высота утёса приблизительно 20 м, ширина 60 м. Утёс состоит из песчаников известковых пород. Он напоминает богатыря-охотника, прилёгшего отдохнуть после изнурительной погони за быстрым, ловким и хитрым зверем. Складки его одежды образовали впадины, расщелины и ложбины. Ноги согнуты в коленях, похожи на выступы. Лежит богатырь, отдыхает, подставив лицо солнцу и ветру. Шапка скатилась с его головы, и выбились из-под неё тёмные волосы. А чтобы голове было удобно и мягко, охотник подложил под щёку сложенные вместе, согнутые в локтях, руки. Вот отдохнёт герой и пойдёт дальше. Может быть, снова преследовать зверя, а может быть домой, где уже давно ждёт его большая и дружная семья.</w:t>
            </w:r>
          </w:p>
        </w:tc>
      </w:tr>
    </w:tbl>
    <w:p w:rsidR="00DB16CC" w:rsidRDefault="00DB16CC" w:rsidP="00DB16CC">
      <w:pPr>
        <w:spacing w:after="0" w:line="240" w:lineRule="auto"/>
        <w:ind w:firstLine="284"/>
        <w:jc w:val="both"/>
        <w:rPr>
          <w:rFonts w:ascii="Times New Roman" w:hAnsi="Times New Roman" w:cs="Times New Roman"/>
          <w:sz w:val="28"/>
          <w:szCs w:val="28"/>
        </w:rPr>
      </w:pPr>
      <w:r w:rsidRPr="00DB16CC">
        <w:rPr>
          <w:rFonts w:ascii="Times New Roman" w:hAnsi="Times New Roman" w:cs="Times New Roman"/>
          <w:sz w:val="24"/>
          <w:szCs w:val="24"/>
        </w:rPr>
        <w:t xml:space="preserve"> На Чанке и на самом Орловском утёсе, можно найти множество красивых ракушек. Это свидетельствует о том, что миллионы лет назад верхушки всех гор были дном моря. На Чанке до сих пор находят предметы, относящиеся к периоду первобытных людей. Утёс опутан приданиями, в одном из них говорится: однажды здесь собрались местные ссыльные, разожгли костёр, шутили, пели песни. Среди них был студент Орлов. Грустные песни его так растрогали, что он в отчаянии бросился с утёса (из книги Латышского писателя А. Сиродериса</w:t>
      </w:r>
      <w:bookmarkStart w:id="0" w:name="_GoBack"/>
      <w:bookmarkEnd w:id="0"/>
      <w:r w:rsidRPr="00DB16CC">
        <w:rPr>
          <w:rFonts w:ascii="Times New Roman" w:hAnsi="Times New Roman" w:cs="Times New Roman"/>
          <w:sz w:val="24"/>
          <w:szCs w:val="24"/>
        </w:rPr>
        <w:t>, где небо в Северном сиянии).</w:t>
      </w:r>
    </w:p>
    <w:p w:rsidR="0075372B" w:rsidRPr="0075372B" w:rsidRDefault="0075372B" w:rsidP="0075372B">
      <w:pPr>
        <w:tabs>
          <w:tab w:val="left" w:pos="2322"/>
        </w:tabs>
        <w:jc w:val="both"/>
        <w:rPr>
          <w:rFonts w:ascii="Times New Roman" w:hAnsi="Times New Roman" w:cs="Times New Roman"/>
          <w:sz w:val="20"/>
          <w:szCs w:val="20"/>
        </w:rPr>
      </w:pPr>
      <w:r w:rsidRPr="0075372B">
        <w:rPr>
          <w:rFonts w:ascii="Times New Roman" w:hAnsi="Times New Roman" w:cs="Times New Roman"/>
          <w:sz w:val="20"/>
          <w:szCs w:val="20"/>
        </w:rPr>
        <w:t>Чудеса Жигаловского</w:t>
      </w:r>
      <w:r w:rsidR="00991FE2">
        <w:rPr>
          <w:rFonts w:ascii="Times New Roman" w:hAnsi="Times New Roman" w:cs="Times New Roman"/>
          <w:sz w:val="20"/>
          <w:szCs w:val="20"/>
        </w:rPr>
        <w:t xml:space="preserve"> </w:t>
      </w:r>
      <w:r w:rsidRPr="0075372B">
        <w:rPr>
          <w:rFonts w:ascii="Times New Roman" w:hAnsi="Times New Roman" w:cs="Times New Roman"/>
          <w:sz w:val="20"/>
          <w:szCs w:val="20"/>
        </w:rPr>
        <w:t>района :[документальный фильм] / Н. А. Кустова, Д. Дулова, С. Ковалёва, В. Наумова, Е. Пяткова . – Жигалово, 2016. Материал подготовила МКУК Межпоселенческая центральная библиотека. Продолжение в следующем номере…</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1554"/>
      </w:tblGrid>
      <w:tr w:rsidR="00935460" w:rsidTr="0075372B">
        <w:tc>
          <w:tcPr>
            <w:tcW w:w="11554" w:type="dxa"/>
          </w:tcPr>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26"/>
              <w:gridCol w:w="1272"/>
              <w:gridCol w:w="3668"/>
              <w:gridCol w:w="2272"/>
            </w:tblGrid>
            <w:tr w:rsidR="00935460" w:rsidRPr="00A86009" w:rsidTr="00187FA3">
              <w:tc>
                <w:tcPr>
                  <w:tcW w:w="11554" w:type="dxa"/>
                  <w:gridSpan w:val="4"/>
                  <w:shd w:val="clear" w:color="auto" w:fill="C2D69B" w:themeFill="accent3" w:themeFillTint="99"/>
                </w:tcPr>
                <w:p w:rsidR="00935460" w:rsidRPr="00475D4C" w:rsidRDefault="00935460" w:rsidP="008668EA">
                  <w:pPr>
                    <w:jc w:val="center"/>
                    <w:rPr>
                      <w:rFonts w:ascii="Monotype Corsiva" w:hAnsi="Monotype Corsiva" w:cs="Times New Roman"/>
                      <w:i/>
                      <w:color w:val="000000" w:themeColor="text1"/>
                      <w:sz w:val="36"/>
                      <w:szCs w:val="36"/>
                    </w:rPr>
                  </w:pPr>
                  <w:r w:rsidRPr="00475D4C">
                    <w:rPr>
                      <w:rFonts w:ascii="Monotype Corsiva" w:hAnsi="Monotype Corsiva" w:cs="Times New Roman"/>
                      <w:i/>
                      <w:color w:val="000000" w:themeColor="text1"/>
                      <w:sz w:val="36"/>
                      <w:szCs w:val="36"/>
                    </w:rPr>
                    <w:t xml:space="preserve">ПОЗДРАВЛЯЕМ!!! </w:t>
                  </w:r>
                </w:p>
                <w:p w:rsidR="00935460" w:rsidRPr="00A86009" w:rsidRDefault="00935460" w:rsidP="008668EA">
                  <w:pPr>
                    <w:jc w:val="center"/>
                    <w:rPr>
                      <w:rFonts w:ascii="Monotype Corsiva" w:hAnsi="Monotype Corsiva" w:cs="Times New Roman"/>
                      <w:i/>
                      <w:color w:val="000000" w:themeColor="text1"/>
                      <w:sz w:val="24"/>
                      <w:szCs w:val="24"/>
                    </w:rPr>
                  </w:pPr>
                  <w:r w:rsidRPr="00A86009">
                    <w:rPr>
                      <w:rFonts w:ascii="Monotype Corsiva" w:hAnsi="Monotype Corsiva" w:cs="Times New Roman"/>
                      <w:i/>
                      <w:color w:val="000000" w:themeColor="text1"/>
                      <w:sz w:val="24"/>
                      <w:szCs w:val="24"/>
                    </w:rPr>
                    <w:t>В  первом квартале 202</w:t>
                  </w:r>
                  <w:r>
                    <w:rPr>
                      <w:rFonts w:ascii="Monotype Corsiva" w:hAnsi="Monotype Corsiva" w:cs="Times New Roman"/>
                      <w:i/>
                      <w:color w:val="000000" w:themeColor="text1"/>
                      <w:sz w:val="24"/>
                      <w:szCs w:val="24"/>
                    </w:rPr>
                    <w:t>0</w:t>
                  </w:r>
                  <w:r w:rsidRPr="00A86009">
                    <w:rPr>
                      <w:rFonts w:ascii="Monotype Corsiva" w:hAnsi="Monotype Corsiva" w:cs="Times New Roman"/>
                      <w:i/>
                      <w:color w:val="000000" w:themeColor="text1"/>
                      <w:sz w:val="24"/>
                      <w:szCs w:val="24"/>
                    </w:rPr>
                    <w:t xml:space="preserve"> года отметили свои дни рождения</w:t>
                  </w:r>
                </w:p>
              </w:tc>
            </w:tr>
            <w:tr w:rsidR="00935460" w:rsidRPr="00A86009" w:rsidTr="008668EA">
              <w:tc>
                <w:tcPr>
                  <w:tcW w:w="4219" w:type="dxa"/>
                </w:tcPr>
                <w:p w:rsidR="00935460" w:rsidRPr="00A86009" w:rsidRDefault="00935460" w:rsidP="008668EA">
                  <w:pPr>
                    <w:jc w:val="both"/>
                    <w:rPr>
                      <w:rFonts w:ascii="Monotype Corsiva" w:eastAsia="Times New Roman" w:hAnsi="Monotype Corsiva" w:cs="Times New Roman"/>
                      <w:i/>
                      <w:sz w:val="24"/>
                      <w:szCs w:val="24"/>
                    </w:rPr>
                  </w:pPr>
                  <w:r w:rsidRPr="00A86009">
                    <w:rPr>
                      <w:rFonts w:ascii="Monotype Corsiva" w:eastAsia="Times New Roman" w:hAnsi="Monotype Corsiva" w:cs="Times New Roman"/>
                      <w:i/>
                      <w:sz w:val="24"/>
                      <w:szCs w:val="24"/>
                    </w:rPr>
                    <w:t>Гринчук Виктор Андреевич</w:t>
                  </w:r>
                </w:p>
              </w:tc>
              <w:tc>
                <w:tcPr>
                  <w:tcW w:w="1276" w:type="dxa"/>
                </w:tcPr>
                <w:p w:rsidR="00935460" w:rsidRPr="00A86009" w:rsidRDefault="00935460" w:rsidP="008668EA">
                  <w:pPr>
                    <w:jc w:val="both"/>
                    <w:rPr>
                      <w:rFonts w:ascii="Monotype Corsiva" w:eastAsia="Times New Roman" w:hAnsi="Monotype Corsiva" w:cs="Times New Roman"/>
                      <w:sz w:val="24"/>
                      <w:szCs w:val="24"/>
                    </w:rPr>
                  </w:pPr>
                  <w:r w:rsidRPr="00A86009">
                    <w:rPr>
                      <w:rFonts w:ascii="Monotype Corsiva" w:eastAsia="Times New Roman" w:hAnsi="Monotype Corsiva" w:cs="Times New Roman"/>
                      <w:sz w:val="24"/>
                      <w:szCs w:val="24"/>
                    </w:rPr>
                    <w:t>01.01.1946</w:t>
                  </w:r>
                </w:p>
              </w:tc>
              <w:tc>
                <w:tcPr>
                  <w:tcW w:w="3746" w:type="dxa"/>
                </w:tcPr>
                <w:p w:rsidR="00935460" w:rsidRPr="00A86009" w:rsidRDefault="00935460" w:rsidP="008668EA">
                  <w:pPr>
                    <w:jc w:val="both"/>
                    <w:rPr>
                      <w:rFonts w:ascii="Monotype Corsiva" w:eastAsia="Times New Roman" w:hAnsi="Monotype Corsiva" w:cs="Times New Roman"/>
                      <w:i/>
                      <w:sz w:val="24"/>
                      <w:szCs w:val="24"/>
                    </w:rPr>
                  </w:pPr>
                  <w:r w:rsidRPr="00A86009">
                    <w:rPr>
                      <w:rFonts w:ascii="Monotype Corsiva" w:eastAsia="Times New Roman" w:hAnsi="Monotype Corsiva" w:cs="Times New Roman"/>
                      <w:i/>
                      <w:sz w:val="24"/>
                      <w:szCs w:val="24"/>
                    </w:rPr>
                    <w:t>Данилина Татьяна Ивановна</w:t>
                  </w:r>
                </w:p>
              </w:tc>
              <w:tc>
                <w:tcPr>
                  <w:tcW w:w="2313" w:type="dxa"/>
                </w:tcPr>
                <w:p w:rsidR="00935460" w:rsidRPr="00A86009" w:rsidRDefault="00935460" w:rsidP="008668EA">
                  <w:pPr>
                    <w:jc w:val="both"/>
                    <w:rPr>
                      <w:rFonts w:ascii="Monotype Corsiva" w:eastAsia="Times New Roman" w:hAnsi="Monotype Corsiva" w:cs="Times New Roman"/>
                      <w:sz w:val="24"/>
                      <w:szCs w:val="24"/>
                    </w:rPr>
                  </w:pPr>
                  <w:r w:rsidRPr="00A86009">
                    <w:rPr>
                      <w:rFonts w:ascii="Monotype Corsiva" w:eastAsia="Times New Roman" w:hAnsi="Monotype Corsiva" w:cs="Times New Roman"/>
                      <w:sz w:val="24"/>
                      <w:szCs w:val="24"/>
                    </w:rPr>
                    <w:t>21.02.1953</w:t>
                  </w:r>
                </w:p>
              </w:tc>
            </w:tr>
            <w:tr w:rsidR="00935460" w:rsidRPr="00A86009" w:rsidTr="008668EA">
              <w:tc>
                <w:tcPr>
                  <w:tcW w:w="4219" w:type="dxa"/>
                </w:tcPr>
                <w:p w:rsidR="00935460" w:rsidRPr="00A86009" w:rsidRDefault="00935460" w:rsidP="008668EA">
                  <w:pPr>
                    <w:jc w:val="both"/>
                    <w:rPr>
                      <w:rFonts w:ascii="Monotype Corsiva" w:eastAsia="Times New Roman" w:hAnsi="Monotype Corsiva" w:cs="Times New Roman"/>
                      <w:i/>
                      <w:sz w:val="24"/>
                      <w:szCs w:val="24"/>
                    </w:rPr>
                  </w:pPr>
                  <w:r w:rsidRPr="00A86009">
                    <w:rPr>
                      <w:rFonts w:ascii="Monotype Corsiva" w:eastAsia="Times New Roman" w:hAnsi="Monotype Corsiva" w:cs="Times New Roman"/>
                      <w:i/>
                      <w:sz w:val="24"/>
                      <w:szCs w:val="24"/>
                    </w:rPr>
                    <w:t>Короленко Любовь Павловна</w:t>
                  </w:r>
                </w:p>
              </w:tc>
              <w:tc>
                <w:tcPr>
                  <w:tcW w:w="1276" w:type="dxa"/>
                </w:tcPr>
                <w:p w:rsidR="00935460" w:rsidRPr="00A86009" w:rsidRDefault="00935460" w:rsidP="008668EA">
                  <w:pPr>
                    <w:jc w:val="both"/>
                    <w:rPr>
                      <w:rFonts w:ascii="Monotype Corsiva" w:eastAsia="Times New Roman" w:hAnsi="Monotype Corsiva" w:cs="Times New Roman"/>
                      <w:sz w:val="24"/>
                      <w:szCs w:val="24"/>
                    </w:rPr>
                  </w:pPr>
                  <w:r w:rsidRPr="00A86009">
                    <w:rPr>
                      <w:rFonts w:ascii="Monotype Corsiva" w:eastAsia="Times New Roman" w:hAnsi="Monotype Corsiva" w:cs="Times New Roman"/>
                      <w:sz w:val="24"/>
                      <w:szCs w:val="24"/>
                    </w:rPr>
                    <w:t>14.01.1952</w:t>
                  </w:r>
                </w:p>
              </w:tc>
              <w:tc>
                <w:tcPr>
                  <w:tcW w:w="3746" w:type="dxa"/>
                </w:tcPr>
                <w:p w:rsidR="00935460" w:rsidRPr="00A86009" w:rsidRDefault="00935460" w:rsidP="008668EA">
                  <w:pPr>
                    <w:jc w:val="both"/>
                    <w:rPr>
                      <w:rFonts w:ascii="Monotype Corsiva" w:eastAsia="Times New Roman" w:hAnsi="Monotype Corsiva" w:cs="Times New Roman"/>
                      <w:i/>
                      <w:sz w:val="24"/>
                      <w:szCs w:val="24"/>
                    </w:rPr>
                  </w:pPr>
                  <w:r w:rsidRPr="00A86009">
                    <w:rPr>
                      <w:rFonts w:ascii="Monotype Corsiva" w:eastAsia="Times New Roman" w:hAnsi="Monotype Corsiva" w:cs="Times New Roman"/>
                      <w:i/>
                      <w:sz w:val="24"/>
                      <w:szCs w:val="24"/>
                    </w:rPr>
                    <w:t>Подварков Александр Васильевич</w:t>
                  </w:r>
                </w:p>
              </w:tc>
              <w:tc>
                <w:tcPr>
                  <w:tcW w:w="2313" w:type="dxa"/>
                </w:tcPr>
                <w:p w:rsidR="00935460" w:rsidRPr="00A86009" w:rsidRDefault="00935460" w:rsidP="008668EA">
                  <w:pPr>
                    <w:jc w:val="both"/>
                    <w:rPr>
                      <w:rFonts w:ascii="Monotype Corsiva" w:eastAsia="Times New Roman" w:hAnsi="Monotype Corsiva" w:cs="Times New Roman"/>
                      <w:sz w:val="24"/>
                      <w:szCs w:val="24"/>
                    </w:rPr>
                  </w:pPr>
                  <w:r w:rsidRPr="00A86009">
                    <w:rPr>
                      <w:rFonts w:ascii="Monotype Corsiva" w:eastAsia="Times New Roman" w:hAnsi="Monotype Corsiva" w:cs="Times New Roman"/>
                      <w:sz w:val="24"/>
                      <w:szCs w:val="24"/>
                    </w:rPr>
                    <w:t>24.02.1952</w:t>
                  </w:r>
                </w:p>
              </w:tc>
            </w:tr>
            <w:tr w:rsidR="00935460" w:rsidRPr="00A86009" w:rsidTr="008668EA">
              <w:tc>
                <w:tcPr>
                  <w:tcW w:w="4219" w:type="dxa"/>
                </w:tcPr>
                <w:p w:rsidR="00935460" w:rsidRPr="00A86009" w:rsidRDefault="00935460" w:rsidP="008668EA">
                  <w:pPr>
                    <w:jc w:val="both"/>
                    <w:rPr>
                      <w:rFonts w:ascii="Monotype Corsiva" w:eastAsia="Times New Roman" w:hAnsi="Monotype Corsiva" w:cs="Times New Roman"/>
                      <w:i/>
                      <w:sz w:val="24"/>
                      <w:szCs w:val="24"/>
                    </w:rPr>
                  </w:pPr>
                  <w:r w:rsidRPr="00A86009">
                    <w:rPr>
                      <w:rFonts w:ascii="Monotype Corsiva" w:eastAsia="Times New Roman" w:hAnsi="Monotype Corsiva" w:cs="Times New Roman"/>
                      <w:i/>
                      <w:sz w:val="24"/>
                      <w:szCs w:val="24"/>
                    </w:rPr>
                    <w:t>Коношанова Альбина Михайловна</w:t>
                  </w:r>
                </w:p>
              </w:tc>
              <w:tc>
                <w:tcPr>
                  <w:tcW w:w="1276" w:type="dxa"/>
                </w:tcPr>
                <w:p w:rsidR="00935460" w:rsidRPr="00A86009" w:rsidRDefault="00935460" w:rsidP="008668EA">
                  <w:pPr>
                    <w:jc w:val="both"/>
                    <w:rPr>
                      <w:rFonts w:ascii="Monotype Corsiva" w:eastAsia="Times New Roman" w:hAnsi="Monotype Corsiva" w:cs="Times New Roman"/>
                      <w:sz w:val="24"/>
                      <w:szCs w:val="24"/>
                    </w:rPr>
                  </w:pPr>
                  <w:r w:rsidRPr="00A86009">
                    <w:rPr>
                      <w:rFonts w:ascii="Monotype Corsiva" w:eastAsia="Times New Roman" w:hAnsi="Monotype Corsiva" w:cs="Times New Roman"/>
                      <w:sz w:val="24"/>
                      <w:szCs w:val="24"/>
                    </w:rPr>
                    <w:t>17.01.1948</w:t>
                  </w:r>
                </w:p>
              </w:tc>
              <w:tc>
                <w:tcPr>
                  <w:tcW w:w="3746" w:type="dxa"/>
                </w:tcPr>
                <w:p w:rsidR="00935460" w:rsidRPr="00A86009" w:rsidRDefault="00935460" w:rsidP="008668EA">
                  <w:pPr>
                    <w:jc w:val="both"/>
                    <w:rPr>
                      <w:rFonts w:ascii="Monotype Corsiva" w:eastAsia="Times New Roman" w:hAnsi="Monotype Corsiva" w:cs="Times New Roman"/>
                      <w:i/>
                      <w:sz w:val="24"/>
                      <w:szCs w:val="24"/>
                    </w:rPr>
                  </w:pPr>
                  <w:r w:rsidRPr="00A86009">
                    <w:rPr>
                      <w:rFonts w:ascii="Monotype Corsiva" w:eastAsia="Times New Roman" w:hAnsi="Monotype Corsiva" w:cs="Times New Roman"/>
                      <w:i/>
                      <w:sz w:val="24"/>
                      <w:szCs w:val="24"/>
                    </w:rPr>
                    <w:t>Валукин Николай Александрович</w:t>
                  </w:r>
                </w:p>
              </w:tc>
              <w:tc>
                <w:tcPr>
                  <w:tcW w:w="2313" w:type="dxa"/>
                </w:tcPr>
                <w:p w:rsidR="00935460" w:rsidRPr="00A86009" w:rsidRDefault="00935460" w:rsidP="008668EA">
                  <w:pPr>
                    <w:jc w:val="both"/>
                    <w:rPr>
                      <w:rFonts w:ascii="Monotype Corsiva" w:eastAsia="Times New Roman" w:hAnsi="Monotype Corsiva" w:cs="Times New Roman"/>
                      <w:sz w:val="24"/>
                      <w:szCs w:val="24"/>
                    </w:rPr>
                  </w:pPr>
                  <w:r w:rsidRPr="00A86009">
                    <w:rPr>
                      <w:rFonts w:ascii="Monotype Corsiva" w:eastAsia="Times New Roman" w:hAnsi="Monotype Corsiva" w:cs="Times New Roman"/>
                      <w:sz w:val="24"/>
                      <w:szCs w:val="24"/>
                    </w:rPr>
                    <w:t>05.03.1937</w:t>
                  </w:r>
                </w:p>
              </w:tc>
            </w:tr>
            <w:tr w:rsidR="00935460" w:rsidRPr="00A86009" w:rsidTr="008668EA">
              <w:tc>
                <w:tcPr>
                  <w:tcW w:w="4219" w:type="dxa"/>
                </w:tcPr>
                <w:p w:rsidR="00935460" w:rsidRPr="00A86009" w:rsidRDefault="00935460" w:rsidP="008668EA">
                  <w:pPr>
                    <w:jc w:val="both"/>
                    <w:rPr>
                      <w:rFonts w:ascii="Monotype Corsiva" w:eastAsia="Times New Roman" w:hAnsi="Monotype Corsiva" w:cs="Times New Roman"/>
                      <w:i/>
                      <w:sz w:val="24"/>
                      <w:szCs w:val="24"/>
                    </w:rPr>
                  </w:pPr>
                  <w:r w:rsidRPr="00A86009">
                    <w:rPr>
                      <w:rFonts w:ascii="Monotype Corsiva" w:eastAsia="Times New Roman" w:hAnsi="Monotype Corsiva" w:cs="Times New Roman"/>
                      <w:i/>
                      <w:sz w:val="24"/>
                      <w:szCs w:val="24"/>
                    </w:rPr>
                    <w:t>Якунскайте Леусе Д Ионаса</w:t>
                  </w:r>
                </w:p>
              </w:tc>
              <w:tc>
                <w:tcPr>
                  <w:tcW w:w="1276" w:type="dxa"/>
                </w:tcPr>
                <w:p w:rsidR="00935460" w:rsidRPr="00A86009" w:rsidRDefault="00935460" w:rsidP="008668EA">
                  <w:pPr>
                    <w:jc w:val="both"/>
                    <w:rPr>
                      <w:rFonts w:ascii="Monotype Corsiva" w:eastAsia="Times New Roman" w:hAnsi="Monotype Corsiva" w:cs="Times New Roman"/>
                      <w:sz w:val="24"/>
                      <w:szCs w:val="24"/>
                    </w:rPr>
                  </w:pPr>
                  <w:r w:rsidRPr="00A86009">
                    <w:rPr>
                      <w:rFonts w:ascii="Monotype Corsiva" w:eastAsia="Times New Roman" w:hAnsi="Monotype Corsiva" w:cs="Times New Roman"/>
                      <w:sz w:val="24"/>
                      <w:szCs w:val="24"/>
                    </w:rPr>
                    <w:t>23.01.1932</w:t>
                  </w:r>
                </w:p>
              </w:tc>
              <w:tc>
                <w:tcPr>
                  <w:tcW w:w="3746" w:type="dxa"/>
                </w:tcPr>
                <w:p w:rsidR="00935460" w:rsidRPr="00A86009" w:rsidRDefault="00935460" w:rsidP="008668EA">
                  <w:pPr>
                    <w:jc w:val="both"/>
                    <w:rPr>
                      <w:rFonts w:ascii="Monotype Corsiva" w:eastAsia="Times New Roman" w:hAnsi="Monotype Corsiva" w:cs="Times New Roman"/>
                      <w:i/>
                      <w:sz w:val="24"/>
                      <w:szCs w:val="24"/>
                    </w:rPr>
                  </w:pPr>
                  <w:r w:rsidRPr="00A86009">
                    <w:rPr>
                      <w:rFonts w:ascii="Monotype Corsiva" w:eastAsia="Times New Roman" w:hAnsi="Monotype Corsiva" w:cs="Times New Roman"/>
                      <w:i/>
                      <w:sz w:val="24"/>
                      <w:szCs w:val="24"/>
                    </w:rPr>
                    <w:t>Подваркова Зинаида Михайловна</w:t>
                  </w:r>
                </w:p>
              </w:tc>
              <w:tc>
                <w:tcPr>
                  <w:tcW w:w="2313" w:type="dxa"/>
                </w:tcPr>
                <w:p w:rsidR="00935460" w:rsidRPr="00A86009" w:rsidRDefault="00935460" w:rsidP="008668EA">
                  <w:pPr>
                    <w:jc w:val="both"/>
                    <w:rPr>
                      <w:rFonts w:ascii="Monotype Corsiva" w:eastAsia="Times New Roman" w:hAnsi="Monotype Corsiva" w:cs="Times New Roman"/>
                      <w:sz w:val="24"/>
                      <w:szCs w:val="24"/>
                    </w:rPr>
                  </w:pPr>
                  <w:r w:rsidRPr="00A86009">
                    <w:rPr>
                      <w:rFonts w:ascii="Monotype Corsiva" w:eastAsia="Times New Roman" w:hAnsi="Monotype Corsiva" w:cs="Times New Roman"/>
                      <w:sz w:val="24"/>
                      <w:szCs w:val="24"/>
                    </w:rPr>
                    <w:t>07.03.1949</w:t>
                  </w:r>
                </w:p>
              </w:tc>
            </w:tr>
            <w:tr w:rsidR="00935460" w:rsidRPr="00A86009" w:rsidTr="008668EA">
              <w:tc>
                <w:tcPr>
                  <w:tcW w:w="4219" w:type="dxa"/>
                </w:tcPr>
                <w:p w:rsidR="00935460" w:rsidRPr="00A86009" w:rsidRDefault="00935460" w:rsidP="008668EA">
                  <w:pPr>
                    <w:jc w:val="both"/>
                    <w:rPr>
                      <w:rFonts w:ascii="Monotype Corsiva" w:eastAsia="Times New Roman" w:hAnsi="Monotype Corsiva" w:cs="Times New Roman"/>
                      <w:i/>
                      <w:sz w:val="24"/>
                      <w:szCs w:val="24"/>
                    </w:rPr>
                  </w:pPr>
                  <w:r w:rsidRPr="00A86009">
                    <w:rPr>
                      <w:rFonts w:ascii="Monotype Corsiva" w:eastAsia="Times New Roman" w:hAnsi="Monotype Corsiva" w:cs="Times New Roman"/>
                      <w:i/>
                      <w:sz w:val="24"/>
                      <w:szCs w:val="24"/>
                    </w:rPr>
                    <w:t>Серебренникова Валентина Прокопьевна</w:t>
                  </w:r>
                </w:p>
              </w:tc>
              <w:tc>
                <w:tcPr>
                  <w:tcW w:w="1276" w:type="dxa"/>
                </w:tcPr>
                <w:p w:rsidR="00935460" w:rsidRPr="00A86009" w:rsidRDefault="00935460" w:rsidP="008668EA">
                  <w:pPr>
                    <w:jc w:val="both"/>
                    <w:rPr>
                      <w:rFonts w:ascii="Monotype Corsiva" w:eastAsia="Times New Roman" w:hAnsi="Monotype Corsiva" w:cs="Times New Roman"/>
                      <w:sz w:val="24"/>
                      <w:szCs w:val="24"/>
                    </w:rPr>
                  </w:pPr>
                  <w:r w:rsidRPr="00A86009">
                    <w:rPr>
                      <w:rFonts w:ascii="Monotype Corsiva" w:hAnsi="Monotype Corsiva"/>
                      <w:sz w:val="24"/>
                      <w:szCs w:val="24"/>
                    </w:rPr>
                    <w:t>24.</w:t>
                  </w:r>
                  <w:r w:rsidRPr="00A86009">
                    <w:rPr>
                      <w:rFonts w:ascii="Monotype Corsiva" w:eastAsia="Times New Roman" w:hAnsi="Monotype Corsiva" w:cs="Times New Roman"/>
                      <w:sz w:val="24"/>
                      <w:szCs w:val="24"/>
                    </w:rPr>
                    <w:t>01</w:t>
                  </w:r>
                  <w:r w:rsidRPr="00A86009">
                    <w:rPr>
                      <w:rFonts w:ascii="Monotype Corsiva" w:hAnsi="Monotype Corsiva"/>
                      <w:sz w:val="24"/>
                      <w:szCs w:val="24"/>
                    </w:rPr>
                    <w:t>.</w:t>
                  </w:r>
                  <w:r w:rsidRPr="00A86009">
                    <w:rPr>
                      <w:rFonts w:ascii="Monotype Corsiva" w:eastAsia="Times New Roman" w:hAnsi="Monotype Corsiva" w:cs="Times New Roman"/>
                      <w:sz w:val="24"/>
                      <w:szCs w:val="24"/>
                    </w:rPr>
                    <w:t>1948</w:t>
                  </w:r>
                </w:p>
              </w:tc>
              <w:tc>
                <w:tcPr>
                  <w:tcW w:w="3746" w:type="dxa"/>
                </w:tcPr>
                <w:p w:rsidR="00935460" w:rsidRPr="00A86009" w:rsidRDefault="00935460" w:rsidP="008668EA">
                  <w:pPr>
                    <w:jc w:val="both"/>
                    <w:rPr>
                      <w:rFonts w:ascii="Monotype Corsiva" w:eastAsia="Times New Roman" w:hAnsi="Monotype Corsiva" w:cs="Times New Roman"/>
                      <w:i/>
                      <w:sz w:val="24"/>
                      <w:szCs w:val="24"/>
                    </w:rPr>
                  </w:pPr>
                  <w:r w:rsidRPr="00A86009">
                    <w:rPr>
                      <w:rFonts w:ascii="Monotype Corsiva" w:eastAsia="Times New Roman" w:hAnsi="Monotype Corsiva" w:cs="Times New Roman"/>
                      <w:i/>
                      <w:sz w:val="24"/>
                      <w:szCs w:val="24"/>
                    </w:rPr>
                    <w:t>Шипицына Галина Николаевна</w:t>
                  </w:r>
                </w:p>
              </w:tc>
              <w:tc>
                <w:tcPr>
                  <w:tcW w:w="2313" w:type="dxa"/>
                </w:tcPr>
                <w:p w:rsidR="00935460" w:rsidRPr="00A86009" w:rsidRDefault="00935460" w:rsidP="008668EA">
                  <w:pPr>
                    <w:jc w:val="both"/>
                    <w:rPr>
                      <w:rFonts w:ascii="Monotype Corsiva" w:eastAsia="Times New Roman" w:hAnsi="Monotype Corsiva" w:cs="Times New Roman"/>
                      <w:sz w:val="24"/>
                      <w:szCs w:val="24"/>
                    </w:rPr>
                  </w:pPr>
                  <w:r w:rsidRPr="00A86009">
                    <w:rPr>
                      <w:rFonts w:ascii="Monotype Corsiva" w:eastAsia="Times New Roman" w:hAnsi="Monotype Corsiva" w:cs="Times New Roman"/>
                      <w:sz w:val="24"/>
                      <w:szCs w:val="24"/>
                    </w:rPr>
                    <w:t>08.03.1952</w:t>
                  </w:r>
                </w:p>
              </w:tc>
            </w:tr>
            <w:tr w:rsidR="00935460" w:rsidRPr="00A86009" w:rsidTr="008668EA">
              <w:tc>
                <w:tcPr>
                  <w:tcW w:w="4219" w:type="dxa"/>
                </w:tcPr>
                <w:p w:rsidR="00935460" w:rsidRPr="00A86009" w:rsidRDefault="00935460" w:rsidP="008668EA">
                  <w:pPr>
                    <w:jc w:val="both"/>
                    <w:rPr>
                      <w:rFonts w:ascii="Monotype Corsiva" w:eastAsia="Times New Roman" w:hAnsi="Monotype Corsiva" w:cs="Times New Roman"/>
                      <w:i/>
                      <w:sz w:val="24"/>
                      <w:szCs w:val="24"/>
                    </w:rPr>
                  </w:pPr>
                  <w:r w:rsidRPr="00A86009">
                    <w:rPr>
                      <w:rFonts w:ascii="Monotype Corsiva" w:eastAsia="Times New Roman" w:hAnsi="Monotype Corsiva" w:cs="Times New Roman"/>
                      <w:i/>
                      <w:sz w:val="24"/>
                      <w:szCs w:val="24"/>
                    </w:rPr>
                    <w:t>Копалки Юрий Николаевич</w:t>
                  </w:r>
                </w:p>
              </w:tc>
              <w:tc>
                <w:tcPr>
                  <w:tcW w:w="1276" w:type="dxa"/>
                </w:tcPr>
                <w:p w:rsidR="00935460" w:rsidRPr="00A86009" w:rsidRDefault="00935460" w:rsidP="008668EA">
                  <w:pPr>
                    <w:jc w:val="both"/>
                    <w:rPr>
                      <w:rFonts w:ascii="Monotype Corsiva" w:eastAsia="Times New Roman" w:hAnsi="Monotype Corsiva" w:cs="Times New Roman"/>
                      <w:sz w:val="24"/>
                      <w:szCs w:val="24"/>
                    </w:rPr>
                  </w:pPr>
                  <w:r w:rsidRPr="00A86009">
                    <w:rPr>
                      <w:rFonts w:ascii="Monotype Corsiva" w:eastAsia="Times New Roman" w:hAnsi="Monotype Corsiva" w:cs="Times New Roman"/>
                      <w:sz w:val="24"/>
                      <w:szCs w:val="24"/>
                    </w:rPr>
                    <w:t>26.01.1951</w:t>
                  </w:r>
                </w:p>
              </w:tc>
              <w:tc>
                <w:tcPr>
                  <w:tcW w:w="3746" w:type="dxa"/>
                </w:tcPr>
                <w:p w:rsidR="00935460" w:rsidRPr="00A86009" w:rsidRDefault="00935460" w:rsidP="008668EA">
                  <w:pPr>
                    <w:jc w:val="both"/>
                    <w:rPr>
                      <w:rFonts w:ascii="Monotype Corsiva" w:eastAsia="Times New Roman" w:hAnsi="Monotype Corsiva" w:cs="Times New Roman"/>
                      <w:i/>
                      <w:sz w:val="24"/>
                      <w:szCs w:val="24"/>
                    </w:rPr>
                  </w:pPr>
                  <w:r w:rsidRPr="00A86009">
                    <w:rPr>
                      <w:rFonts w:ascii="Monotype Corsiva" w:eastAsia="Times New Roman" w:hAnsi="Monotype Corsiva" w:cs="Times New Roman"/>
                      <w:i/>
                      <w:sz w:val="24"/>
                      <w:szCs w:val="24"/>
                    </w:rPr>
                    <w:t>Алферова Галина Григорьевна</w:t>
                  </w:r>
                </w:p>
              </w:tc>
              <w:tc>
                <w:tcPr>
                  <w:tcW w:w="2313" w:type="dxa"/>
                </w:tcPr>
                <w:p w:rsidR="00935460" w:rsidRPr="00A86009" w:rsidRDefault="00935460" w:rsidP="008668EA">
                  <w:pPr>
                    <w:jc w:val="both"/>
                    <w:rPr>
                      <w:rFonts w:ascii="Monotype Corsiva" w:eastAsia="Times New Roman" w:hAnsi="Monotype Corsiva" w:cs="Times New Roman"/>
                      <w:sz w:val="24"/>
                      <w:szCs w:val="24"/>
                    </w:rPr>
                  </w:pPr>
                  <w:r w:rsidRPr="00A86009">
                    <w:rPr>
                      <w:rFonts w:ascii="Monotype Corsiva" w:eastAsia="Times New Roman" w:hAnsi="Monotype Corsiva" w:cs="Times New Roman"/>
                      <w:sz w:val="24"/>
                      <w:szCs w:val="24"/>
                    </w:rPr>
                    <w:t>08.03.1927</w:t>
                  </w:r>
                </w:p>
              </w:tc>
            </w:tr>
            <w:tr w:rsidR="00935460" w:rsidRPr="00A86009" w:rsidTr="008668EA">
              <w:tc>
                <w:tcPr>
                  <w:tcW w:w="4219" w:type="dxa"/>
                </w:tcPr>
                <w:p w:rsidR="00935460" w:rsidRPr="00A86009" w:rsidRDefault="00935460" w:rsidP="008668EA">
                  <w:pPr>
                    <w:jc w:val="both"/>
                    <w:rPr>
                      <w:rFonts w:ascii="Monotype Corsiva" w:eastAsia="Times New Roman" w:hAnsi="Monotype Corsiva" w:cs="Times New Roman"/>
                      <w:i/>
                      <w:sz w:val="24"/>
                      <w:szCs w:val="24"/>
                    </w:rPr>
                  </w:pPr>
                  <w:r w:rsidRPr="00A86009">
                    <w:rPr>
                      <w:rFonts w:ascii="Monotype Corsiva" w:eastAsia="Times New Roman" w:hAnsi="Monotype Corsiva" w:cs="Times New Roman"/>
                      <w:i/>
                      <w:sz w:val="24"/>
                      <w:szCs w:val="24"/>
                    </w:rPr>
                    <w:t>Кислицына Татьяна Ивановна</w:t>
                  </w:r>
                </w:p>
              </w:tc>
              <w:tc>
                <w:tcPr>
                  <w:tcW w:w="1276" w:type="dxa"/>
                </w:tcPr>
                <w:p w:rsidR="00935460" w:rsidRPr="00A86009" w:rsidRDefault="00935460" w:rsidP="008668EA">
                  <w:pPr>
                    <w:jc w:val="both"/>
                    <w:rPr>
                      <w:rFonts w:ascii="Monotype Corsiva" w:eastAsia="Times New Roman" w:hAnsi="Monotype Corsiva" w:cs="Times New Roman"/>
                      <w:sz w:val="24"/>
                      <w:szCs w:val="24"/>
                    </w:rPr>
                  </w:pPr>
                  <w:r w:rsidRPr="00A86009">
                    <w:rPr>
                      <w:rFonts w:ascii="Monotype Corsiva" w:eastAsia="Times New Roman" w:hAnsi="Monotype Corsiva" w:cs="Times New Roman"/>
                      <w:sz w:val="24"/>
                      <w:szCs w:val="24"/>
                    </w:rPr>
                    <w:t>31.01.1954</w:t>
                  </w:r>
                </w:p>
              </w:tc>
              <w:tc>
                <w:tcPr>
                  <w:tcW w:w="3746" w:type="dxa"/>
                </w:tcPr>
                <w:p w:rsidR="00935460" w:rsidRPr="00A86009" w:rsidRDefault="00935460" w:rsidP="008668EA">
                  <w:pPr>
                    <w:jc w:val="both"/>
                    <w:rPr>
                      <w:rFonts w:ascii="Monotype Corsiva" w:eastAsia="Times New Roman" w:hAnsi="Monotype Corsiva" w:cs="Times New Roman"/>
                      <w:i/>
                      <w:sz w:val="24"/>
                      <w:szCs w:val="24"/>
                    </w:rPr>
                  </w:pPr>
                  <w:r w:rsidRPr="00A86009">
                    <w:rPr>
                      <w:rFonts w:ascii="Monotype Corsiva" w:eastAsia="Times New Roman" w:hAnsi="Monotype Corsiva" w:cs="Times New Roman"/>
                      <w:i/>
                      <w:sz w:val="24"/>
                      <w:szCs w:val="24"/>
                    </w:rPr>
                    <w:t>Серых Вера Степановна</w:t>
                  </w:r>
                </w:p>
              </w:tc>
              <w:tc>
                <w:tcPr>
                  <w:tcW w:w="2313" w:type="dxa"/>
                </w:tcPr>
                <w:p w:rsidR="00935460" w:rsidRPr="00A86009" w:rsidRDefault="00935460" w:rsidP="008668EA">
                  <w:pPr>
                    <w:jc w:val="both"/>
                    <w:rPr>
                      <w:rFonts w:ascii="Monotype Corsiva" w:eastAsia="Times New Roman" w:hAnsi="Monotype Corsiva" w:cs="Times New Roman"/>
                      <w:sz w:val="24"/>
                      <w:szCs w:val="24"/>
                    </w:rPr>
                  </w:pPr>
                  <w:r w:rsidRPr="00A86009">
                    <w:rPr>
                      <w:rFonts w:ascii="Monotype Corsiva" w:eastAsia="Times New Roman" w:hAnsi="Monotype Corsiva" w:cs="Times New Roman"/>
                      <w:sz w:val="24"/>
                      <w:szCs w:val="24"/>
                    </w:rPr>
                    <w:t>13.03.1935</w:t>
                  </w:r>
                </w:p>
              </w:tc>
            </w:tr>
            <w:tr w:rsidR="00935460" w:rsidRPr="00A86009" w:rsidTr="008668EA">
              <w:tc>
                <w:tcPr>
                  <w:tcW w:w="4219" w:type="dxa"/>
                </w:tcPr>
                <w:p w:rsidR="00935460" w:rsidRPr="00A86009" w:rsidRDefault="00935460" w:rsidP="008668EA">
                  <w:pPr>
                    <w:jc w:val="both"/>
                    <w:rPr>
                      <w:rFonts w:ascii="Monotype Corsiva" w:eastAsia="Times New Roman" w:hAnsi="Monotype Corsiva" w:cs="Times New Roman"/>
                      <w:i/>
                      <w:sz w:val="24"/>
                      <w:szCs w:val="24"/>
                    </w:rPr>
                  </w:pPr>
                  <w:r w:rsidRPr="00A86009">
                    <w:rPr>
                      <w:rFonts w:ascii="Monotype Corsiva" w:eastAsia="Times New Roman" w:hAnsi="Monotype Corsiva" w:cs="Times New Roman"/>
                      <w:i/>
                      <w:sz w:val="24"/>
                      <w:szCs w:val="24"/>
                    </w:rPr>
                    <w:t>Загоруйко Владимир Александрович</w:t>
                  </w:r>
                </w:p>
              </w:tc>
              <w:tc>
                <w:tcPr>
                  <w:tcW w:w="1276" w:type="dxa"/>
                </w:tcPr>
                <w:p w:rsidR="00935460" w:rsidRPr="00A86009" w:rsidRDefault="00935460" w:rsidP="008668EA">
                  <w:pPr>
                    <w:jc w:val="both"/>
                    <w:rPr>
                      <w:rFonts w:ascii="Monotype Corsiva" w:eastAsia="Times New Roman" w:hAnsi="Monotype Corsiva" w:cs="Times New Roman"/>
                      <w:sz w:val="24"/>
                      <w:szCs w:val="24"/>
                    </w:rPr>
                  </w:pPr>
                  <w:r w:rsidRPr="00A86009">
                    <w:rPr>
                      <w:rFonts w:ascii="Monotype Corsiva" w:eastAsia="Times New Roman" w:hAnsi="Monotype Corsiva" w:cs="Times New Roman"/>
                      <w:sz w:val="24"/>
                      <w:szCs w:val="24"/>
                    </w:rPr>
                    <w:t>09.02.1938</w:t>
                  </w:r>
                </w:p>
              </w:tc>
              <w:tc>
                <w:tcPr>
                  <w:tcW w:w="3746" w:type="dxa"/>
                </w:tcPr>
                <w:p w:rsidR="00935460" w:rsidRPr="00A86009" w:rsidRDefault="00935460" w:rsidP="008668EA">
                  <w:pPr>
                    <w:jc w:val="both"/>
                    <w:rPr>
                      <w:rFonts w:ascii="Monotype Corsiva" w:eastAsia="Times New Roman" w:hAnsi="Monotype Corsiva" w:cs="Times New Roman"/>
                      <w:i/>
                      <w:sz w:val="24"/>
                      <w:szCs w:val="24"/>
                    </w:rPr>
                  </w:pPr>
                  <w:r w:rsidRPr="00A86009">
                    <w:rPr>
                      <w:rFonts w:ascii="Monotype Corsiva" w:eastAsia="Times New Roman" w:hAnsi="Monotype Corsiva" w:cs="Times New Roman"/>
                      <w:i/>
                      <w:sz w:val="24"/>
                      <w:szCs w:val="24"/>
                    </w:rPr>
                    <w:t>Касько Тамара Егоровна</w:t>
                  </w:r>
                </w:p>
              </w:tc>
              <w:tc>
                <w:tcPr>
                  <w:tcW w:w="2313" w:type="dxa"/>
                </w:tcPr>
                <w:p w:rsidR="00935460" w:rsidRPr="00A86009" w:rsidRDefault="00935460" w:rsidP="008668EA">
                  <w:pPr>
                    <w:jc w:val="both"/>
                    <w:rPr>
                      <w:rFonts w:ascii="Monotype Corsiva" w:eastAsia="Times New Roman" w:hAnsi="Monotype Corsiva" w:cs="Times New Roman"/>
                      <w:sz w:val="24"/>
                      <w:szCs w:val="24"/>
                    </w:rPr>
                  </w:pPr>
                  <w:r w:rsidRPr="00A86009">
                    <w:rPr>
                      <w:rFonts w:ascii="Monotype Corsiva" w:eastAsia="Times New Roman" w:hAnsi="Monotype Corsiva" w:cs="Times New Roman"/>
                      <w:sz w:val="24"/>
                      <w:szCs w:val="24"/>
                    </w:rPr>
                    <w:t>16.03.1941</w:t>
                  </w:r>
                </w:p>
              </w:tc>
            </w:tr>
            <w:tr w:rsidR="00935460" w:rsidRPr="00A86009" w:rsidTr="008668EA">
              <w:tc>
                <w:tcPr>
                  <w:tcW w:w="4219" w:type="dxa"/>
                </w:tcPr>
                <w:p w:rsidR="00935460" w:rsidRPr="00A86009" w:rsidRDefault="00935460" w:rsidP="008668EA">
                  <w:pPr>
                    <w:jc w:val="both"/>
                    <w:rPr>
                      <w:rFonts w:ascii="Monotype Corsiva" w:eastAsia="Times New Roman" w:hAnsi="Monotype Corsiva" w:cs="Times New Roman"/>
                      <w:i/>
                      <w:sz w:val="24"/>
                      <w:szCs w:val="24"/>
                    </w:rPr>
                  </w:pPr>
                  <w:r w:rsidRPr="00A86009">
                    <w:rPr>
                      <w:rFonts w:ascii="Monotype Corsiva" w:eastAsia="Times New Roman" w:hAnsi="Monotype Corsiva" w:cs="Times New Roman"/>
                      <w:i/>
                      <w:sz w:val="24"/>
                      <w:szCs w:val="24"/>
                    </w:rPr>
                    <w:t>Власова Валентина Юрьевна</w:t>
                  </w:r>
                </w:p>
              </w:tc>
              <w:tc>
                <w:tcPr>
                  <w:tcW w:w="1276" w:type="dxa"/>
                </w:tcPr>
                <w:p w:rsidR="00935460" w:rsidRPr="00A86009" w:rsidRDefault="00935460" w:rsidP="008668EA">
                  <w:pPr>
                    <w:jc w:val="both"/>
                    <w:rPr>
                      <w:rFonts w:ascii="Monotype Corsiva" w:eastAsia="Times New Roman" w:hAnsi="Monotype Corsiva" w:cs="Times New Roman"/>
                      <w:sz w:val="24"/>
                      <w:szCs w:val="24"/>
                    </w:rPr>
                  </w:pPr>
                  <w:r w:rsidRPr="00A86009">
                    <w:rPr>
                      <w:rFonts w:ascii="Monotype Corsiva" w:eastAsia="Times New Roman" w:hAnsi="Monotype Corsiva" w:cs="Times New Roman"/>
                      <w:sz w:val="24"/>
                      <w:szCs w:val="24"/>
                    </w:rPr>
                    <w:t>13.02.1959</w:t>
                  </w:r>
                </w:p>
              </w:tc>
              <w:tc>
                <w:tcPr>
                  <w:tcW w:w="3746" w:type="dxa"/>
                </w:tcPr>
                <w:p w:rsidR="00935460" w:rsidRPr="00A86009" w:rsidRDefault="00935460" w:rsidP="008668EA">
                  <w:pPr>
                    <w:jc w:val="both"/>
                    <w:rPr>
                      <w:rFonts w:ascii="Monotype Corsiva" w:eastAsia="Times New Roman" w:hAnsi="Monotype Corsiva" w:cs="Times New Roman"/>
                      <w:i/>
                      <w:sz w:val="24"/>
                      <w:szCs w:val="24"/>
                    </w:rPr>
                  </w:pPr>
                  <w:r w:rsidRPr="00A86009">
                    <w:rPr>
                      <w:rFonts w:ascii="Monotype Corsiva" w:eastAsia="Times New Roman" w:hAnsi="Monotype Corsiva" w:cs="Times New Roman"/>
                      <w:i/>
                      <w:sz w:val="24"/>
                      <w:szCs w:val="24"/>
                    </w:rPr>
                    <w:t>Рудых Ирина Геннадьевна</w:t>
                  </w:r>
                </w:p>
              </w:tc>
              <w:tc>
                <w:tcPr>
                  <w:tcW w:w="2313" w:type="dxa"/>
                </w:tcPr>
                <w:p w:rsidR="00935460" w:rsidRPr="00A86009" w:rsidRDefault="00935460" w:rsidP="008668EA">
                  <w:pPr>
                    <w:jc w:val="both"/>
                    <w:rPr>
                      <w:rFonts w:ascii="Monotype Corsiva" w:eastAsia="Times New Roman" w:hAnsi="Monotype Corsiva" w:cs="Times New Roman"/>
                      <w:sz w:val="24"/>
                      <w:szCs w:val="24"/>
                    </w:rPr>
                  </w:pPr>
                  <w:r w:rsidRPr="00A86009">
                    <w:rPr>
                      <w:rFonts w:ascii="Monotype Corsiva" w:eastAsia="Times New Roman" w:hAnsi="Monotype Corsiva" w:cs="Times New Roman"/>
                      <w:sz w:val="24"/>
                      <w:szCs w:val="24"/>
                    </w:rPr>
                    <w:t>24.03.1962</w:t>
                  </w:r>
                </w:p>
              </w:tc>
            </w:tr>
            <w:tr w:rsidR="00935460" w:rsidRPr="00A86009" w:rsidTr="008668EA">
              <w:tc>
                <w:tcPr>
                  <w:tcW w:w="4219" w:type="dxa"/>
                </w:tcPr>
                <w:p w:rsidR="00935460" w:rsidRPr="00A86009" w:rsidRDefault="00935460" w:rsidP="008668EA">
                  <w:pPr>
                    <w:jc w:val="both"/>
                    <w:rPr>
                      <w:rFonts w:ascii="Monotype Corsiva" w:eastAsia="Times New Roman" w:hAnsi="Monotype Corsiva" w:cs="Times New Roman"/>
                      <w:i/>
                      <w:sz w:val="24"/>
                      <w:szCs w:val="24"/>
                    </w:rPr>
                  </w:pPr>
                  <w:r w:rsidRPr="00A86009">
                    <w:rPr>
                      <w:rFonts w:ascii="Monotype Corsiva" w:eastAsia="Times New Roman" w:hAnsi="Monotype Corsiva" w:cs="Times New Roman"/>
                      <w:i/>
                      <w:sz w:val="24"/>
                      <w:szCs w:val="24"/>
                    </w:rPr>
                    <w:t xml:space="preserve">Тетерина Татьяна Васильевна </w:t>
                  </w:r>
                </w:p>
              </w:tc>
              <w:tc>
                <w:tcPr>
                  <w:tcW w:w="1276" w:type="dxa"/>
                </w:tcPr>
                <w:p w:rsidR="00935460" w:rsidRPr="00A86009" w:rsidRDefault="00935460" w:rsidP="008668EA">
                  <w:pPr>
                    <w:jc w:val="both"/>
                    <w:rPr>
                      <w:rFonts w:ascii="Monotype Corsiva" w:eastAsia="Times New Roman" w:hAnsi="Monotype Corsiva" w:cs="Times New Roman"/>
                      <w:sz w:val="24"/>
                      <w:szCs w:val="24"/>
                    </w:rPr>
                  </w:pPr>
                  <w:r w:rsidRPr="00A86009">
                    <w:rPr>
                      <w:rFonts w:ascii="Monotype Corsiva" w:eastAsia="Times New Roman" w:hAnsi="Monotype Corsiva" w:cs="Times New Roman"/>
                      <w:sz w:val="24"/>
                      <w:szCs w:val="24"/>
                    </w:rPr>
                    <w:t>14.02.1956</w:t>
                  </w:r>
                </w:p>
              </w:tc>
              <w:tc>
                <w:tcPr>
                  <w:tcW w:w="3746" w:type="dxa"/>
                </w:tcPr>
                <w:p w:rsidR="00935460" w:rsidRPr="00A86009" w:rsidRDefault="00935460" w:rsidP="008668EA">
                  <w:pPr>
                    <w:jc w:val="both"/>
                    <w:rPr>
                      <w:rFonts w:ascii="Monotype Corsiva" w:eastAsia="Times New Roman" w:hAnsi="Monotype Corsiva" w:cs="Times New Roman"/>
                      <w:i/>
                      <w:sz w:val="24"/>
                      <w:szCs w:val="24"/>
                    </w:rPr>
                  </w:pPr>
                </w:p>
              </w:tc>
              <w:tc>
                <w:tcPr>
                  <w:tcW w:w="2313" w:type="dxa"/>
                </w:tcPr>
                <w:p w:rsidR="00935460" w:rsidRPr="00A86009" w:rsidRDefault="00935460" w:rsidP="008668EA">
                  <w:pPr>
                    <w:jc w:val="both"/>
                    <w:rPr>
                      <w:rFonts w:ascii="Monotype Corsiva" w:eastAsia="Times New Roman" w:hAnsi="Monotype Corsiva" w:cs="Times New Roman"/>
                      <w:sz w:val="24"/>
                      <w:szCs w:val="24"/>
                    </w:rPr>
                  </w:pPr>
                </w:p>
              </w:tc>
            </w:tr>
          </w:tbl>
          <w:p w:rsidR="00935460" w:rsidRPr="000D747B" w:rsidRDefault="00935460" w:rsidP="00187FA3">
            <w:pPr>
              <w:shd w:val="clear" w:color="auto" w:fill="C2D69B" w:themeFill="accent3" w:themeFillTint="99"/>
              <w:jc w:val="center"/>
              <w:rPr>
                <w:rFonts w:ascii="Monotype Corsiva" w:hAnsi="Monotype Corsiva"/>
                <w:b/>
                <w:sz w:val="24"/>
                <w:szCs w:val="24"/>
              </w:rPr>
            </w:pPr>
            <w:r w:rsidRPr="000D747B">
              <w:rPr>
                <w:rFonts w:ascii="Monotype Corsiva" w:hAnsi="Monotype Corsiva"/>
                <w:b/>
                <w:sz w:val="24"/>
                <w:szCs w:val="24"/>
              </w:rPr>
              <w:t xml:space="preserve">В феврале юбилеи отметили АНДРЮШИНА </w:t>
            </w:r>
            <w:r w:rsidR="0078321D">
              <w:rPr>
                <w:rFonts w:ascii="Monotype Corsiva" w:hAnsi="Monotype Corsiva"/>
                <w:b/>
                <w:sz w:val="24"/>
                <w:szCs w:val="24"/>
              </w:rPr>
              <w:t>Тамара Андреевна</w:t>
            </w:r>
            <w:r w:rsidRPr="000D747B">
              <w:rPr>
                <w:rFonts w:ascii="Monotype Corsiva" w:hAnsi="Monotype Corsiva"/>
                <w:b/>
                <w:sz w:val="24"/>
                <w:szCs w:val="24"/>
              </w:rPr>
              <w:t xml:space="preserve"> (80 лет) и Гринчук Надежда Васильевна  (70 лет)</w:t>
            </w:r>
          </w:p>
          <w:p w:rsidR="00935460" w:rsidRDefault="00935460" w:rsidP="00935460">
            <w:pPr>
              <w:rPr>
                <w:rFonts w:ascii="Monotype Corsiva" w:hAnsi="Monotype Corsiva"/>
                <w:color w:val="000000" w:themeColor="text1"/>
                <w:sz w:val="24"/>
                <w:szCs w:val="24"/>
              </w:rPr>
            </w:pPr>
            <w:r>
              <w:rPr>
                <w:rFonts w:ascii="Monotype Corsiva" w:hAnsi="Monotype Corsiva"/>
                <w:color w:val="000000" w:themeColor="text1"/>
                <w:sz w:val="24"/>
                <w:szCs w:val="24"/>
              </w:rPr>
              <w:t>Дорогие именинники!!! П</w:t>
            </w:r>
            <w:r w:rsidRPr="00A86009">
              <w:rPr>
                <w:rFonts w:ascii="Monotype Corsiva" w:hAnsi="Monotype Corsiva"/>
                <w:color w:val="000000" w:themeColor="text1"/>
                <w:sz w:val="24"/>
                <w:szCs w:val="24"/>
              </w:rPr>
              <w:t>римите искренние поздравления и пожелания доброго здоровья, оптимизма, благополучия, бодрости духа и неиссякаемой жизненной энергии! Чтобы каждый день согревался теплом, любовью дорог</w:t>
            </w:r>
            <w:r>
              <w:rPr>
                <w:rFonts w:ascii="Monotype Corsiva" w:hAnsi="Monotype Corsiva"/>
                <w:color w:val="000000" w:themeColor="text1"/>
                <w:sz w:val="24"/>
                <w:szCs w:val="24"/>
              </w:rPr>
              <w:t>и</w:t>
            </w:r>
            <w:r w:rsidRPr="00A86009">
              <w:rPr>
                <w:rFonts w:ascii="Monotype Corsiva" w:hAnsi="Monotype Corsiva"/>
                <w:color w:val="000000" w:themeColor="text1"/>
                <w:sz w:val="24"/>
                <w:szCs w:val="24"/>
              </w:rPr>
              <w:t>х Вам людей!</w:t>
            </w:r>
          </w:p>
          <w:p w:rsidR="00935460" w:rsidRDefault="00935460" w:rsidP="00A86009">
            <w:pPr>
              <w:rPr>
                <w:rFonts w:ascii="Monotype Corsiva" w:hAnsi="Monotype Corsiva"/>
                <w:color w:val="000000" w:themeColor="text1"/>
                <w:sz w:val="24"/>
                <w:szCs w:val="24"/>
              </w:rPr>
            </w:pPr>
          </w:p>
        </w:tc>
      </w:tr>
    </w:tbl>
    <w:p w:rsidR="00935460" w:rsidRDefault="00935460" w:rsidP="00A86009">
      <w:pPr>
        <w:rPr>
          <w:rFonts w:ascii="Monotype Corsiva" w:hAnsi="Monotype Corsiva"/>
          <w:color w:val="000000" w:themeColor="text1"/>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777"/>
        <w:gridCol w:w="5777"/>
      </w:tblGrid>
      <w:tr w:rsidR="00A4471D" w:rsidTr="00991FE2">
        <w:tc>
          <w:tcPr>
            <w:tcW w:w="5777" w:type="dxa"/>
          </w:tcPr>
          <w:p w:rsidR="00A4471D" w:rsidRDefault="008C0602" w:rsidP="00A86009">
            <w:pPr>
              <w:rPr>
                <w:rFonts w:ascii="Monotype Corsiva" w:hAnsi="Monotype Corsiva"/>
                <w:color w:val="000000" w:themeColor="text1"/>
                <w:sz w:val="24"/>
                <w:szCs w:val="24"/>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https://pllsll.com/assets/tmp/storage/92/86/55/d9b0793a29b.jpg" style="width:24pt;height:24pt"/>
              </w:pict>
            </w:r>
            <w:r w:rsidR="00775829">
              <w:rPr>
                <w:noProof/>
              </w:rPr>
              <w:drawing>
                <wp:inline distT="0" distB="0" distL="0" distR="0">
                  <wp:extent cx="676275" cy="676275"/>
                  <wp:effectExtent l="19050" t="0" r="9525" b="0"/>
                  <wp:docPr id="5" name="Рисунок 4" descr="C:\Documents and Settings\Admin\Рабочий стол\Лариса\d9b0793a29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Admin\Рабочий стол\Лариса\d9b0793a29b.jpg"/>
                          <pic:cNvPicPr>
                            <a:picLocks noChangeAspect="1" noChangeArrowheads="1"/>
                          </pic:cNvPicPr>
                        </pic:nvPicPr>
                        <pic:blipFill>
                          <a:blip r:embed="rId14" cstate="print"/>
                          <a:srcRect/>
                          <a:stretch>
                            <a:fillRect/>
                          </a:stretch>
                        </pic:blipFill>
                        <pic:spPr bwMode="auto">
                          <a:xfrm>
                            <a:off x="0" y="0"/>
                            <a:ext cx="676275" cy="676275"/>
                          </a:xfrm>
                          <a:prstGeom prst="rect">
                            <a:avLst/>
                          </a:prstGeom>
                          <a:noFill/>
                          <a:ln w="9525">
                            <a:noFill/>
                            <a:miter lim="800000"/>
                            <a:headEnd/>
                            <a:tailEnd/>
                          </a:ln>
                        </pic:spPr>
                      </pic:pic>
                    </a:graphicData>
                  </a:graphic>
                </wp:inline>
              </w:drawing>
            </w:r>
          </w:p>
        </w:tc>
        <w:tc>
          <w:tcPr>
            <w:tcW w:w="5777" w:type="dxa"/>
          </w:tcPr>
          <w:p w:rsidR="00A4471D" w:rsidRDefault="00A4471D" w:rsidP="00A86009">
            <w:pPr>
              <w:rPr>
                <w:rFonts w:ascii="Times New Roman" w:hAnsi="Times New Roman" w:cs="Times New Roman"/>
                <w:color w:val="000000" w:themeColor="text1"/>
                <w:sz w:val="18"/>
                <w:szCs w:val="18"/>
              </w:rPr>
            </w:pPr>
            <w:r w:rsidRPr="00A4471D">
              <w:rPr>
                <w:rFonts w:ascii="Times New Roman" w:hAnsi="Times New Roman" w:cs="Times New Roman"/>
                <w:b/>
                <w:color w:val="000000" w:themeColor="text1"/>
                <w:sz w:val="18"/>
                <w:szCs w:val="18"/>
              </w:rPr>
              <w:t>Издатель:</w:t>
            </w:r>
            <w:r>
              <w:rPr>
                <w:rFonts w:ascii="Times New Roman" w:hAnsi="Times New Roman" w:cs="Times New Roman"/>
                <w:b/>
                <w:color w:val="000000" w:themeColor="text1"/>
                <w:sz w:val="18"/>
                <w:szCs w:val="18"/>
              </w:rPr>
              <w:t xml:space="preserve"> </w:t>
            </w:r>
            <w:r w:rsidRPr="00A4471D">
              <w:rPr>
                <w:rFonts w:ascii="Times New Roman" w:hAnsi="Times New Roman" w:cs="Times New Roman"/>
                <w:color w:val="000000" w:themeColor="text1"/>
                <w:sz w:val="18"/>
                <w:szCs w:val="18"/>
              </w:rPr>
              <w:t>ОГБУСО «КЦСОН Жигаловского района»</w:t>
            </w:r>
          </w:p>
          <w:p w:rsidR="00A4471D" w:rsidRDefault="00A4471D" w:rsidP="00DB6151">
            <w:pPr>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Адрес:  </w:t>
            </w:r>
            <w:r>
              <w:rPr>
                <w:rFonts w:ascii="Times New Roman" w:hAnsi="Times New Roman" w:cs="Times New Roman"/>
                <w:color w:val="000000" w:themeColor="text1"/>
                <w:sz w:val="18"/>
                <w:szCs w:val="18"/>
              </w:rPr>
              <w:t xml:space="preserve">     п. Жигалово ул. Партизанская</w:t>
            </w:r>
            <w:r w:rsidR="00DB6151">
              <w:rPr>
                <w:rFonts w:ascii="Times New Roman" w:hAnsi="Times New Roman" w:cs="Times New Roman"/>
                <w:color w:val="000000" w:themeColor="text1"/>
                <w:sz w:val="18"/>
                <w:szCs w:val="18"/>
              </w:rPr>
              <w:t>,</w:t>
            </w:r>
            <w:r w:rsidR="00DB6151" w:rsidRPr="000D747B">
              <w:rPr>
                <w:rFonts w:ascii="Times New Roman" w:hAnsi="Times New Roman" w:cs="Times New Roman"/>
                <w:color w:val="000000" w:themeColor="text1"/>
                <w:sz w:val="18"/>
                <w:szCs w:val="18"/>
              </w:rPr>
              <w:t xml:space="preserve"> </w:t>
            </w:r>
            <w:r w:rsidR="00DB6151">
              <w:rPr>
                <w:rFonts w:ascii="Times New Roman" w:hAnsi="Times New Roman" w:cs="Times New Roman"/>
                <w:color w:val="000000" w:themeColor="text1"/>
                <w:sz w:val="18"/>
                <w:szCs w:val="18"/>
              </w:rPr>
              <w:t>д.</w:t>
            </w:r>
            <w:r w:rsidR="00DB6151" w:rsidRPr="000D747B">
              <w:rPr>
                <w:rFonts w:ascii="Times New Roman" w:hAnsi="Times New Roman" w:cs="Times New Roman"/>
                <w:color w:val="000000" w:themeColor="text1"/>
                <w:sz w:val="18"/>
                <w:szCs w:val="18"/>
              </w:rPr>
              <w:t xml:space="preserve"> 56</w:t>
            </w:r>
          </w:p>
          <w:p w:rsidR="00DB6151" w:rsidRDefault="00DB6151" w:rsidP="00DB6151">
            <w:pPr>
              <w:rPr>
                <w:rFonts w:ascii="Times New Roman" w:hAnsi="Times New Roman" w:cs="Times New Roman"/>
                <w:color w:val="000000" w:themeColor="text1"/>
                <w:sz w:val="18"/>
                <w:szCs w:val="18"/>
              </w:rPr>
            </w:pPr>
            <w:r w:rsidRPr="00BC3E33">
              <w:rPr>
                <w:rFonts w:ascii="Times New Roman" w:hAnsi="Times New Roman" w:cs="Times New Roman"/>
                <w:b/>
                <w:color w:val="000000" w:themeColor="text1"/>
                <w:sz w:val="18"/>
                <w:szCs w:val="18"/>
              </w:rPr>
              <w:t>Телефон:</w:t>
            </w:r>
            <w:r>
              <w:rPr>
                <w:rFonts w:ascii="Times New Roman" w:hAnsi="Times New Roman" w:cs="Times New Roman"/>
                <w:color w:val="000000" w:themeColor="text1"/>
                <w:sz w:val="18"/>
                <w:szCs w:val="18"/>
              </w:rPr>
              <w:t xml:space="preserve"> 8 (39551) 3-12-47</w:t>
            </w:r>
          </w:p>
          <w:p w:rsidR="00DB6151" w:rsidRPr="00DB6151" w:rsidRDefault="00DB6151" w:rsidP="00677D81">
            <w:pPr>
              <w:rPr>
                <w:rFonts w:ascii="Monotype Corsiva" w:hAnsi="Monotype Corsiva"/>
                <w:color w:val="000000" w:themeColor="text1"/>
                <w:sz w:val="24"/>
                <w:szCs w:val="24"/>
              </w:rPr>
            </w:pPr>
            <w:r w:rsidRPr="00BC3E33">
              <w:rPr>
                <w:rFonts w:ascii="Times New Roman" w:hAnsi="Times New Roman" w:cs="Times New Roman"/>
                <w:b/>
                <w:color w:val="000000" w:themeColor="text1"/>
                <w:sz w:val="18"/>
                <w:szCs w:val="18"/>
              </w:rPr>
              <w:t>Тираж</w:t>
            </w:r>
            <w:r w:rsidR="00677D81">
              <w:rPr>
                <w:rFonts w:ascii="Times New Roman" w:hAnsi="Times New Roman" w:cs="Times New Roman"/>
                <w:color w:val="000000" w:themeColor="text1"/>
                <w:sz w:val="18"/>
                <w:szCs w:val="18"/>
              </w:rPr>
              <w:t>: 52</w:t>
            </w:r>
            <w:r>
              <w:rPr>
                <w:rFonts w:ascii="Times New Roman" w:hAnsi="Times New Roman" w:cs="Times New Roman"/>
                <w:color w:val="000000" w:themeColor="text1"/>
                <w:sz w:val="18"/>
                <w:szCs w:val="18"/>
              </w:rPr>
              <w:t xml:space="preserve"> экземпляр</w:t>
            </w:r>
            <w:r w:rsidR="00677D81">
              <w:rPr>
                <w:rFonts w:ascii="Times New Roman" w:hAnsi="Times New Roman" w:cs="Times New Roman"/>
                <w:color w:val="000000" w:themeColor="text1"/>
                <w:sz w:val="18"/>
                <w:szCs w:val="18"/>
              </w:rPr>
              <w:t>а</w:t>
            </w:r>
          </w:p>
        </w:tc>
      </w:tr>
    </w:tbl>
    <w:p w:rsidR="0075372B" w:rsidRPr="00A86009" w:rsidRDefault="0075372B" w:rsidP="00FC07C0">
      <w:pPr>
        <w:rPr>
          <w:rFonts w:ascii="Monotype Corsiva" w:hAnsi="Monotype Corsiva"/>
          <w:color w:val="000000" w:themeColor="text1"/>
          <w:sz w:val="24"/>
          <w:szCs w:val="24"/>
        </w:rPr>
      </w:pPr>
    </w:p>
    <w:sectPr w:rsidR="0075372B" w:rsidRPr="00A86009" w:rsidSect="00A27F2F">
      <w:pgSz w:w="11906" w:h="16838"/>
      <w:pgMar w:top="284" w:right="284" w:bottom="284" w:left="28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0F07" w:rsidRDefault="00A30F07" w:rsidP="00B84172">
      <w:pPr>
        <w:spacing w:after="0" w:line="240" w:lineRule="auto"/>
      </w:pPr>
      <w:r>
        <w:separator/>
      </w:r>
    </w:p>
  </w:endnote>
  <w:endnote w:type="continuationSeparator" w:id="1">
    <w:p w:rsidR="00A30F07" w:rsidRDefault="00A30F07" w:rsidP="00B8417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Bookman Old Style">
    <w:panose1 w:val="02050604050505020204"/>
    <w:charset w:val="CC"/>
    <w:family w:val="roman"/>
    <w:pitch w:val="variable"/>
    <w:sig w:usb0="00000287" w:usb1="00000000" w:usb2="00000000" w:usb3="00000000" w:csb0="0000009F" w:csb1="00000000"/>
  </w:font>
  <w:font w:name="Segoe Script">
    <w:altName w:val="Arial"/>
    <w:charset w:val="CC"/>
    <w:family w:val="swiss"/>
    <w:pitch w:val="variable"/>
    <w:sig w:usb0="00000001" w:usb1="00000000" w:usb2="00000000" w:usb3="00000000" w:csb0="0000009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0F07" w:rsidRDefault="00A30F07" w:rsidP="00B84172">
      <w:pPr>
        <w:spacing w:after="0" w:line="240" w:lineRule="auto"/>
      </w:pPr>
      <w:r>
        <w:separator/>
      </w:r>
    </w:p>
  </w:footnote>
  <w:footnote w:type="continuationSeparator" w:id="1">
    <w:p w:rsidR="00A30F07" w:rsidRDefault="00A30F07" w:rsidP="00B84172">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18434"/>
  </w:hdrShapeDefaults>
  <w:footnotePr>
    <w:footnote w:id="0"/>
    <w:footnote w:id="1"/>
  </w:footnotePr>
  <w:endnotePr>
    <w:endnote w:id="0"/>
    <w:endnote w:id="1"/>
  </w:endnotePr>
  <w:compat>
    <w:useFELayout/>
  </w:compat>
  <w:rsids>
    <w:rsidRoot w:val="00DF042F"/>
    <w:rsid w:val="00044281"/>
    <w:rsid w:val="00096AA0"/>
    <w:rsid w:val="000D747B"/>
    <w:rsid w:val="000E53CE"/>
    <w:rsid w:val="001475F9"/>
    <w:rsid w:val="00187FA3"/>
    <w:rsid w:val="001B0738"/>
    <w:rsid w:val="001C1872"/>
    <w:rsid w:val="002A607D"/>
    <w:rsid w:val="002D73C2"/>
    <w:rsid w:val="002D7561"/>
    <w:rsid w:val="002E5001"/>
    <w:rsid w:val="00310C9E"/>
    <w:rsid w:val="0040094E"/>
    <w:rsid w:val="00426A68"/>
    <w:rsid w:val="00475D4C"/>
    <w:rsid w:val="004E3D0E"/>
    <w:rsid w:val="00535CC0"/>
    <w:rsid w:val="005437F9"/>
    <w:rsid w:val="005F0710"/>
    <w:rsid w:val="005F4A82"/>
    <w:rsid w:val="0066740A"/>
    <w:rsid w:val="00677D81"/>
    <w:rsid w:val="006A4693"/>
    <w:rsid w:val="0072302D"/>
    <w:rsid w:val="0075372B"/>
    <w:rsid w:val="00775829"/>
    <w:rsid w:val="0078321D"/>
    <w:rsid w:val="007921DB"/>
    <w:rsid w:val="00815A7E"/>
    <w:rsid w:val="00887D66"/>
    <w:rsid w:val="008C0602"/>
    <w:rsid w:val="008F1959"/>
    <w:rsid w:val="00935460"/>
    <w:rsid w:val="00952F25"/>
    <w:rsid w:val="00991FE2"/>
    <w:rsid w:val="00A10057"/>
    <w:rsid w:val="00A12DBF"/>
    <w:rsid w:val="00A235C9"/>
    <w:rsid w:val="00A27F2F"/>
    <w:rsid w:val="00A30F07"/>
    <w:rsid w:val="00A4471D"/>
    <w:rsid w:val="00A86009"/>
    <w:rsid w:val="00A94034"/>
    <w:rsid w:val="00B84172"/>
    <w:rsid w:val="00BC3E33"/>
    <w:rsid w:val="00C37214"/>
    <w:rsid w:val="00C51E4F"/>
    <w:rsid w:val="00C8669A"/>
    <w:rsid w:val="00D53DC6"/>
    <w:rsid w:val="00D56841"/>
    <w:rsid w:val="00D96AC5"/>
    <w:rsid w:val="00DB16CC"/>
    <w:rsid w:val="00DB6151"/>
    <w:rsid w:val="00DF042F"/>
    <w:rsid w:val="00EC752E"/>
    <w:rsid w:val="00EF1F79"/>
    <w:rsid w:val="00F72874"/>
    <w:rsid w:val="00FB1B38"/>
    <w:rsid w:val="00FC07C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1F7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F042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a5"/>
    <w:uiPriority w:val="99"/>
    <w:semiHidden/>
    <w:unhideWhenUsed/>
    <w:rsid w:val="0066740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6740A"/>
    <w:rPr>
      <w:rFonts w:ascii="Tahoma" w:hAnsi="Tahoma" w:cs="Tahoma"/>
      <w:sz w:val="16"/>
      <w:szCs w:val="16"/>
    </w:rPr>
  </w:style>
  <w:style w:type="paragraph" w:styleId="a6">
    <w:name w:val="header"/>
    <w:basedOn w:val="a"/>
    <w:link w:val="a7"/>
    <w:uiPriority w:val="99"/>
    <w:semiHidden/>
    <w:unhideWhenUsed/>
    <w:rsid w:val="00B84172"/>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B84172"/>
  </w:style>
  <w:style w:type="paragraph" w:styleId="a8">
    <w:name w:val="footer"/>
    <w:basedOn w:val="a"/>
    <w:link w:val="a9"/>
    <w:uiPriority w:val="99"/>
    <w:semiHidden/>
    <w:unhideWhenUsed/>
    <w:rsid w:val="00B84172"/>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B84172"/>
  </w:style>
  <w:style w:type="table" w:styleId="aa">
    <w:name w:val="Light Shading"/>
    <w:basedOn w:val="a1"/>
    <w:uiPriority w:val="60"/>
    <w:rsid w:val="00310C9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1"/>
    <w:uiPriority w:val="60"/>
    <w:rsid w:val="00310C9E"/>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1"/>
    <w:uiPriority w:val="60"/>
    <w:rsid w:val="00310C9E"/>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1"/>
    <w:uiPriority w:val="60"/>
    <w:rsid w:val="00310C9E"/>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1"/>
    <w:uiPriority w:val="60"/>
    <w:rsid w:val="00310C9E"/>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1"/>
    <w:uiPriority w:val="60"/>
    <w:rsid w:val="00310C9E"/>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2-2">
    <w:name w:val="Medium Shading 2 Accent 2"/>
    <w:basedOn w:val="a1"/>
    <w:uiPriority w:val="64"/>
    <w:rsid w:val="00310C9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
    <w:name w:val="Medium Shading 2"/>
    <w:basedOn w:val="a1"/>
    <w:uiPriority w:val="64"/>
    <w:rsid w:val="00310C9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1"/>
    <w:uiPriority w:val="64"/>
    <w:rsid w:val="00310C9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1"/>
    <w:uiPriority w:val="64"/>
    <w:rsid w:val="00310C9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1"/>
    <w:uiPriority w:val="64"/>
    <w:rsid w:val="00310C9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1"/>
    <w:uiPriority w:val="64"/>
    <w:rsid w:val="00310C9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54B777-958E-490F-9D5E-0C0D1DE1AB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758</Words>
  <Characters>4324</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7</cp:revision>
  <cp:lastPrinted>2020-04-13T07:10:00Z</cp:lastPrinted>
  <dcterms:created xsi:type="dcterms:W3CDTF">2020-04-13T07:29:00Z</dcterms:created>
  <dcterms:modified xsi:type="dcterms:W3CDTF">2020-08-25T06:29:00Z</dcterms:modified>
</cp:coreProperties>
</file>